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5C8BA" w14:textId="77777777" w:rsidR="00642F6B" w:rsidRDefault="00642F6B" w:rsidP="00642F6B">
      <w:r>
        <w:rPr>
          <w:noProof/>
        </w:rPr>
        <w:drawing>
          <wp:inline distT="0" distB="0" distL="0" distR="0" wp14:anchorId="59F53C64" wp14:editId="26CFFA34">
            <wp:extent cx="8458200" cy="542925"/>
            <wp:effectExtent l="0" t="0" r="0" b="9525"/>
            <wp:docPr id="11" name="Picture 1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439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265D5" w14:textId="77777777" w:rsidR="00642F6B" w:rsidRDefault="00642F6B" w:rsidP="00642F6B"/>
    <w:p w14:paraId="6CF0C166" w14:textId="77777777" w:rsidR="002E4DFA" w:rsidRDefault="002E4DFA" w:rsidP="00642F6B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</w:p>
    <w:p w14:paraId="6AE9632F" w14:textId="65D41992" w:rsidR="00642F6B" w:rsidRPr="002C2932" w:rsidRDefault="00754E7A" w:rsidP="00642F6B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>
        <w:rPr>
          <w:rFonts w:ascii="Times New Roman" w:hAnsi="Times New Roman" w:cs="Times New Roman"/>
          <w:sz w:val="36"/>
          <w:szCs w:val="36"/>
          <w:lang w:val="sr-Cyrl-CS"/>
        </w:rPr>
        <w:t>ШКОЛСКИ</w:t>
      </w:r>
      <w:r w:rsidR="00642F6B">
        <w:rPr>
          <w:rFonts w:ascii="Times New Roman" w:hAnsi="Times New Roman" w:cs="Times New Roman"/>
          <w:sz w:val="36"/>
          <w:szCs w:val="36"/>
          <w:lang w:val="sr-Cyrl-CS"/>
        </w:rPr>
        <w:t xml:space="preserve"> ПРОГРАМ</w:t>
      </w:r>
      <w:r w:rsidR="00642F6B" w:rsidRPr="002C2932">
        <w:rPr>
          <w:rFonts w:ascii="Times New Roman" w:hAnsi="Times New Roman" w:cs="Times New Roman"/>
          <w:sz w:val="36"/>
          <w:szCs w:val="36"/>
          <w:lang w:val="sr-Cyrl-CS"/>
        </w:rPr>
        <w:t xml:space="preserve"> РАДА НАСТАВНИКА</w:t>
      </w:r>
    </w:p>
    <w:p w14:paraId="168EF4DE" w14:textId="724E24AD" w:rsidR="00642F6B" w:rsidRPr="002C2932" w:rsidRDefault="00FA2A42" w:rsidP="00642F6B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>
        <w:rPr>
          <w:rFonts w:ascii="Times New Roman" w:hAnsi="Times New Roman" w:cs="Times New Roman"/>
          <w:sz w:val="36"/>
          <w:szCs w:val="36"/>
          <w:lang w:val="sr-Cyrl-CS"/>
        </w:rPr>
        <w:t xml:space="preserve">ЗА </w:t>
      </w:r>
      <w:r>
        <w:rPr>
          <w:rFonts w:ascii="Times New Roman" w:hAnsi="Times New Roman" w:cs="Times New Roman"/>
          <w:sz w:val="36"/>
          <w:szCs w:val="36"/>
          <w:lang w:val="sr-Cyrl-RS"/>
        </w:rPr>
        <w:t>ШЕСТИ</w:t>
      </w:r>
      <w:r w:rsidR="00642F6B" w:rsidRPr="002C2932">
        <w:rPr>
          <w:rFonts w:ascii="Times New Roman" w:hAnsi="Times New Roman" w:cs="Times New Roman"/>
          <w:sz w:val="36"/>
          <w:szCs w:val="36"/>
          <w:lang w:val="sr-Cyrl-CS"/>
        </w:rPr>
        <w:t xml:space="preserve"> РАЗРЕД</w:t>
      </w:r>
    </w:p>
    <w:p w14:paraId="0554A69E" w14:textId="62E57197" w:rsidR="00642F6B" w:rsidRPr="002C2932" w:rsidRDefault="00642F6B" w:rsidP="00642F6B">
      <w:pPr>
        <w:jc w:val="center"/>
        <w:rPr>
          <w:rFonts w:ascii="Times New Roman" w:hAnsi="Times New Roman" w:cs="Times New Roman"/>
          <w:sz w:val="28"/>
          <w:szCs w:val="28"/>
        </w:rPr>
      </w:pPr>
      <w:r w:rsidRPr="002C2932">
        <w:rPr>
          <w:rFonts w:ascii="Times New Roman" w:hAnsi="Times New Roman" w:cs="Times New Roman"/>
          <w:sz w:val="28"/>
          <w:szCs w:val="28"/>
          <w:lang w:val="sr-Cyrl-CS"/>
        </w:rPr>
        <w:t>ШКОЛСКА 20</w:t>
      </w:r>
      <w:r w:rsidR="00FA2A42">
        <w:rPr>
          <w:rFonts w:ascii="Times New Roman" w:hAnsi="Times New Roman" w:cs="Times New Roman"/>
          <w:sz w:val="28"/>
          <w:szCs w:val="28"/>
        </w:rPr>
        <w:t>2</w:t>
      </w:r>
      <w:r w:rsidR="00C51B8E"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="0029197A">
        <w:rPr>
          <w:rFonts w:ascii="Times New Roman" w:hAnsi="Times New Roman" w:cs="Times New Roman"/>
          <w:sz w:val="28"/>
          <w:szCs w:val="28"/>
          <w:lang w:val="sr-Cyrl-CS"/>
        </w:rPr>
        <w:t xml:space="preserve">/2026. </w:t>
      </w:r>
      <w:r w:rsidRPr="002C2932">
        <w:rPr>
          <w:rFonts w:ascii="Times New Roman" w:hAnsi="Times New Roman" w:cs="Times New Roman"/>
          <w:sz w:val="28"/>
          <w:szCs w:val="28"/>
          <w:lang w:val="sr-Cyrl-CS"/>
        </w:rPr>
        <w:t xml:space="preserve"> ГОДИНА</w:t>
      </w:r>
    </w:p>
    <w:p w14:paraId="1B88B732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6E8AAB1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sz w:val="36"/>
          <w:szCs w:val="36"/>
        </w:rPr>
      </w:pPr>
      <w:r w:rsidRPr="002C2932">
        <w:rPr>
          <w:rFonts w:ascii="Times New Roman" w:hAnsi="Times New Roman" w:cs="Times New Roman"/>
          <w:sz w:val="36"/>
          <w:szCs w:val="36"/>
          <w:lang w:val="sr-Cyrl-CS"/>
        </w:rPr>
        <w:t>ПРЕДМЕТ:</w:t>
      </w:r>
    </w:p>
    <w:p w14:paraId="06E9249E" w14:textId="0F087A0A" w:rsidR="00642F6B" w:rsidRPr="00F63258" w:rsidRDefault="00642F6B" w:rsidP="00642F6B">
      <w:pPr>
        <w:jc w:val="center"/>
        <w:rPr>
          <w:rFonts w:ascii="Times New Roman" w:hAnsi="Times New Roman" w:cs="Times New Roman"/>
          <w:b/>
          <w:color w:val="0070C0"/>
          <w:sz w:val="40"/>
          <w:szCs w:val="36"/>
        </w:rPr>
      </w:pPr>
      <w:r w:rsidRPr="00F63258">
        <w:rPr>
          <w:rFonts w:ascii="Times New Roman" w:hAnsi="Times New Roman" w:cs="Times New Roman"/>
          <w:b/>
          <w:color w:val="0070C0"/>
          <w:sz w:val="40"/>
          <w:szCs w:val="36"/>
          <w:lang w:val="sr-Cyrl-CS"/>
        </w:rPr>
        <w:t>М</w:t>
      </w:r>
      <w:r w:rsidR="00F63258" w:rsidRPr="00F63258">
        <w:rPr>
          <w:rFonts w:ascii="Times New Roman" w:hAnsi="Times New Roman" w:cs="Times New Roman"/>
          <w:b/>
          <w:color w:val="0070C0"/>
          <w:sz w:val="40"/>
          <w:szCs w:val="36"/>
          <w:lang w:val="sr-Cyrl-CS"/>
        </w:rPr>
        <w:t>АТЕМАТИКА</w:t>
      </w:r>
    </w:p>
    <w:p w14:paraId="392E6C7C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b/>
          <w:i/>
          <w:color w:val="002060"/>
          <w:sz w:val="28"/>
        </w:rPr>
      </w:pPr>
    </w:p>
    <w:p w14:paraId="45049588" w14:textId="76FFF6BD" w:rsidR="00642F6B" w:rsidRPr="002C2932" w:rsidRDefault="00642F6B" w:rsidP="00642F6B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  <w:r w:rsidRPr="002C2932">
        <w:rPr>
          <w:rFonts w:ascii="Times New Roman" w:hAnsi="Times New Roman" w:cs="Times New Roman"/>
          <w:sz w:val="32"/>
          <w:szCs w:val="32"/>
          <w:lang w:val="sr-Cyrl-CS"/>
        </w:rPr>
        <w:t>Годишњи фонд часова:</w:t>
      </w:r>
      <w:r w:rsidR="002E4DFA">
        <w:rPr>
          <w:rFonts w:ascii="Times New Roman" w:hAnsi="Times New Roman" w:cs="Times New Roman"/>
          <w:sz w:val="32"/>
          <w:szCs w:val="32"/>
          <w:lang w:val="sr-Cyrl-CS"/>
        </w:rPr>
        <w:t xml:space="preserve"> </w:t>
      </w:r>
      <w:r w:rsidRPr="002C2932">
        <w:rPr>
          <w:rFonts w:ascii="Times New Roman" w:hAnsi="Times New Roman" w:cs="Times New Roman"/>
          <w:sz w:val="32"/>
          <w:szCs w:val="32"/>
          <w:lang w:val="sr-Cyrl-CS"/>
        </w:rPr>
        <w:t>144</w:t>
      </w:r>
    </w:p>
    <w:p w14:paraId="25E9A03F" w14:textId="1789FEE5" w:rsidR="00642F6B" w:rsidRDefault="00642F6B" w:rsidP="00642F6B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240449EB" w14:textId="53949516" w:rsidR="002E4DFA" w:rsidRDefault="002E4DFA" w:rsidP="00642F6B">
      <w:pPr>
        <w:jc w:val="center"/>
        <w:rPr>
          <w:rFonts w:ascii="Times New Roman" w:hAnsi="Times New Roman" w:cs="Times New Roman"/>
        </w:rPr>
      </w:pPr>
    </w:p>
    <w:p w14:paraId="3277A79D" w14:textId="77777777" w:rsidR="002E4DFA" w:rsidRPr="002C2932" w:rsidRDefault="002E4DFA" w:rsidP="00642F6B">
      <w:pPr>
        <w:jc w:val="center"/>
        <w:rPr>
          <w:rFonts w:ascii="Times New Roman" w:hAnsi="Times New Roman" w:cs="Times New Roman"/>
        </w:rPr>
      </w:pPr>
    </w:p>
    <w:p w14:paraId="0EB562DD" w14:textId="77777777" w:rsidR="00642F6B" w:rsidRPr="00EC7A17" w:rsidRDefault="00642F6B" w:rsidP="00642F6B">
      <w:pPr>
        <w:jc w:val="center"/>
        <w:rPr>
          <w:lang w:val="ru-RU"/>
        </w:rPr>
      </w:pPr>
    </w:p>
    <w:p w14:paraId="5F9E60D2" w14:textId="77777777" w:rsidR="00642F6B" w:rsidRPr="00D111E5" w:rsidRDefault="00642F6B" w:rsidP="00642F6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CA8F0CF" wp14:editId="0C7ED9E0">
            <wp:extent cx="8458200" cy="542925"/>
            <wp:effectExtent l="0" t="0" r="0" b="9525"/>
            <wp:docPr id="12" name="Picture 1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BFA9BD" w14:textId="685367BC" w:rsidR="00FE2FE9" w:rsidRDefault="00FE2FE9"/>
    <w:p w14:paraId="5CC437B3" w14:textId="70C06A9B" w:rsidR="0063337B" w:rsidRDefault="00642F6B" w:rsidP="0063337B">
      <w:pPr>
        <w:spacing w:after="0"/>
        <w:ind w:hanging="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3337B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ru-RU"/>
        </w:rPr>
        <w:lastRenderedPageBreak/>
        <w:t>Ц</w:t>
      </w:r>
      <w:r w:rsidR="00881599" w:rsidRPr="0063337B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  <w:t>ИЉ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учења </w:t>
      </w:r>
      <w:r w:rsidR="0063337B" w:rsidRPr="0063337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</w:r>
    </w:p>
    <w:p w14:paraId="20C6BE89" w14:textId="48058D11" w:rsidR="0063337B" w:rsidRDefault="0063337B" w:rsidP="0063337B">
      <w:pPr>
        <w:spacing w:after="0"/>
        <w:ind w:hanging="1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213B3185" w14:textId="2BDC4204" w:rsidR="0063337B" w:rsidRPr="0063337B" w:rsidRDefault="0063337B" w:rsidP="0063337B">
      <w:pPr>
        <w:spacing w:after="0"/>
        <w:ind w:hanging="18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ИСХОДИ И САДРЖАЈИ ПРОГРАМА ПО ТЕМАМА:</w:t>
      </w:r>
    </w:p>
    <w:p w14:paraId="3BDD6B7F" w14:textId="188BF5AE" w:rsidR="0063337B" w:rsidRDefault="0063337B" w:rsidP="0063337B">
      <w:pPr>
        <w:spacing w:after="0"/>
        <w:ind w:hanging="1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00"/>
        <w:gridCol w:w="2625"/>
        <w:gridCol w:w="5691"/>
      </w:tblGrid>
      <w:tr w:rsidR="0063337B" w:rsidRPr="00853CC0" w14:paraId="65641B05" w14:textId="77777777" w:rsidTr="00C868A1">
        <w:trPr>
          <w:jc w:val="center"/>
        </w:trPr>
        <w:tc>
          <w:tcPr>
            <w:tcW w:w="2155" w:type="pct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125BCED" w14:textId="77777777" w:rsidR="0063337B" w:rsidRPr="00853CC0" w:rsidRDefault="0063337B" w:rsidP="00C868A1">
            <w:pPr>
              <w:keepNext/>
              <w:keepLines/>
              <w:spacing w:before="120" w:after="0"/>
              <w:jc w:val="center"/>
              <w:outlineLvl w:val="5"/>
              <w:rPr>
                <w:rFonts w:ascii="Arial" w:eastAsia="Arial" w:hAnsi="Arial" w:cs="Arial"/>
                <w:i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ИСХОДИ</w:t>
            </w:r>
          </w:p>
          <w:p w14:paraId="3FCD9D46" w14:textId="77777777" w:rsidR="0063337B" w:rsidRPr="00853CC0" w:rsidRDefault="0063337B" w:rsidP="00C868A1">
            <w:pPr>
              <w:keepNext/>
              <w:keepLines/>
              <w:spacing w:after="120"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853CC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По завршетку разреда ученик ће бити у стању да:</w:t>
            </w:r>
          </w:p>
        </w:tc>
        <w:tc>
          <w:tcPr>
            <w:tcW w:w="898" w:type="pct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E1763B7" w14:textId="77777777" w:rsidR="0063337B" w:rsidRPr="00853CC0" w:rsidRDefault="0063337B" w:rsidP="00C868A1">
            <w:pPr>
              <w:keepNext/>
              <w:keepLines/>
              <w:spacing w:before="360" w:after="120"/>
              <w:jc w:val="center"/>
              <w:outlineLvl w:val="1"/>
              <w:rPr>
                <w:rFonts w:ascii="Times New Roman" w:eastAsia="Arial" w:hAnsi="Times New Roman" w:cs="Times New Roman"/>
                <w:b/>
                <w:sz w:val="32"/>
                <w:szCs w:val="32"/>
              </w:rPr>
            </w:pPr>
            <w:r w:rsidRPr="00853CC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ОБЛАСТ/ТЕМА</w:t>
            </w:r>
          </w:p>
        </w:tc>
        <w:tc>
          <w:tcPr>
            <w:tcW w:w="1947" w:type="pct"/>
            <w:shd w:val="clear" w:color="auto" w:fill="D9D9D9"/>
            <w:vAlign w:val="center"/>
          </w:tcPr>
          <w:p w14:paraId="725942C9" w14:textId="77777777" w:rsidR="0063337B" w:rsidRPr="00853CC0" w:rsidRDefault="0063337B" w:rsidP="00C868A1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САДРЖАЈИ</w:t>
            </w:r>
          </w:p>
        </w:tc>
      </w:tr>
      <w:tr w:rsidR="00C17956" w:rsidRPr="00853CC0" w14:paraId="4575F661" w14:textId="77777777" w:rsidTr="008211C9">
        <w:trPr>
          <w:trHeight w:val="4800"/>
          <w:jc w:val="center"/>
        </w:trPr>
        <w:tc>
          <w:tcPr>
            <w:tcW w:w="2155" w:type="pct"/>
            <w:vMerge w:val="restart"/>
            <w:shd w:val="clear" w:color="auto" w:fill="FFFFFF"/>
            <w:vAlign w:val="center"/>
          </w:tcPr>
          <w:p w14:paraId="4C6D6E59" w14:textId="77777777" w:rsidR="00C17956" w:rsidRDefault="00C17956" w:rsidP="008211C9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D2F3CE0" w14:textId="77777777" w:rsidR="00C17956" w:rsidRDefault="00C17956" w:rsidP="008211C9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83F3079" w14:textId="77777777" w:rsidR="00C17956" w:rsidRDefault="00C17956" w:rsidP="008211C9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B33564A" w14:textId="77777777" w:rsidR="00C17956" w:rsidRPr="00853CC0" w:rsidRDefault="00C17956" w:rsidP="008211C9">
            <w:pPr>
              <w:spacing w:after="0" w:line="240" w:lineRule="auto"/>
              <w:ind w:left="162"/>
              <w:rPr>
                <w:rFonts w:ascii="Arial" w:eastAsia="Arial" w:hAnsi="Arial" w:cs="Arial"/>
              </w:rPr>
            </w:pPr>
          </w:p>
          <w:p w14:paraId="1F8D811B" w14:textId="27543792" w:rsidR="00C17956" w:rsidRPr="00FA2A42" w:rsidRDefault="00C17956" w:rsidP="00821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прочита, запише, упореди и представи на бројевној правој целе и рационалне бројеве (записане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облику разломка или у децималном запису);</w:t>
            </w:r>
          </w:p>
          <w:p w14:paraId="129EBEFB" w14:textId="77777777" w:rsidR="00C17956" w:rsidRPr="00FA2A42" w:rsidRDefault="00C17956" w:rsidP="00821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супротан број, апсолутну вредност и реципрочну вредност рационалног броја;</w:t>
            </w:r>
          </w:p>
          <w:p w14:paraId="068FAA92" w14:textId="79CDA56B" w:rsidR="00C17956" w:rsidRPr="00FA2A42" w:rsidRDefault="00C17956" w:rsidP="00821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израчуна вредност једноставнијег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бројевног израза и реши једноставну линеарну једначину и неједначину у скупу рационалних бројева;</w:t>
            </w:r>
          </w:p>
          <w:p w14:paraId="48894245" w14:textId="231E6E11" w:rsidR="00C17956" w:rsidRPr="00FA2A42" w:rsidRDefault="00C17956" w:rsidP="00821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једноставан проблем из свакодневног живота користећи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бројевни израз, линеарну једначину или неједначину;</w:t>
            </w:r>
          </w:p>
          <w:p w14:paraId="759F8BC6" w14:textId="77777777" w:rsidR="00C17956" w:rsidRPr="00FA2A42" w:rsidRDefault="00C17956" w:rsidP="00821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примени пропорцију и проценат у реалним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ситуацијама;</w:t>
            </w:r>
          </w:p>
          <w:p w14:paraId="240636A5" w14:textId="3F2287DB" w:rsidR="00C17956" w:rsidRPr="00FA2A42" w:rsidRDefault="00C17956" w:rsidP="008211C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прикаже податке и зависност између две величине у координатном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FA2A4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 (стубичасти, тачкасти и линијски дијаграм);</w:t>
            </w:r>
          </w:p>
          <w:p w14:paraId="1530CFE7" w14:textId="45CC5C8B" w:rsidR="00C17956" w:rsidRPr="00853CC0" w:rsidRDefault="00C17956" w:rsidP="008211C9">
            <w:pPr>
              <w:numPr>
                <w:ilvl w:val="0"/>
                <w:numId w:val="4"/>
              </w:num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</w:rPr>
              <w:t>тумачи</w:t>
            </w:r>
            <w:proofErr w:type="gramEnd"/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податке приказане табелом и графички</w:t>
            </w: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898" w:type="pct"/>
            <w:shd w:val="clear" w:color="auto" w:fill="FFFFFF"/>
            <w:vAlign w:val="center"/>
          </w:tcPr>
          <w:p w14:paraId="0CA487C5" w14:textId="124A5E07" w:rsidR="00C17956" w:rsidRPr="00FA2A42" w:rsidRDefault="00C17956" w:rsidP="00C868A1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ЦЕЛИ БРОЈЕВИ</w:t>
            </w:r>
          </w:p>
        </w:tc>
        <w:tc>
          <w:tcPr>
            <w:tcW w:w="1947" w:type="pct"/>
            <w:shd w:val="clear" w:color="auto" w:fill="FFFFFF"/>
            <w:vAlign w:val="center"/>
          </w:tcPr>
          <w:p w14:paraId="4021BE61" w14:textId="77777777" w:rsidR="00C17956" w:rsidRDefault="00C17956" w:rsidP="00CD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A42">
              <w:rPr>
                <w:rFonts w:ascii="Times New Roman" w:hAnsi="Times New Roman" w:cs="Times New Roman"/>
                <w:sz w:val="24"/>
                <w:szCs w:val="24"/>
              </w:rPr>
              <w:t>Скуп целих бројева (</w:t>
            </w:r>
            <w:r w:rsidRPr="00FA2A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</w:t>
            </w:r>
            <w:r w:rsidRPr="00FA2A42">
              <w:rPr>
                <w:rFonts w:ascii="Times New Roman" w:hAnsi="Times New Roman" w:cs="Times New Roman"/>
                <w:sz w:val="24"/>
                <w:szCs w:val="24"/>
              </w:rPr>
              <w:t>). Супротан</w:t>
            </w:r>
            <w:r w:rsidRPr="00FA2A4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FA2A42">
              <w:rPr>
                <w:rFonts w:ascii="Times New Roman" w:hAnsi="Times New Roman" w:cs="Times New Roman"/>
                <w:sz w:val="24"/>
                <w:szCs w:val="24"/>
              </w:rPr>
              <w:t>број. Апсолутна вредност целог</w:t>
            </w:r>
            <w:r w:rsidRPr="00FA2A4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A2A42">
              <w:rPr>
                <w:rFonts w:ascii="Times New Roman" w:hAnsi="Times New Roman" w:cs="Times New Roman"/>
                <w:sz w:val="24"/>
                <w:szCs w:val="24"/>
              </w:rPr>
              <w:t>броја.</w:t>
            </w:r>
          </w:p>
          <w:p w14:paraId="6C6FAE50" w14:textId="77777777" w:rsidR="00C17956" w:rsidRPr="00FA2A42" w:rsidRDefault="00C17956" w:rsidP="00CD30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698B2A0" w14:textId="0D8BDB52" w:rsidR="00C17956" w:rsidRDefault="00C17956" w:rsidP="00CD30D3">
            <w:pPr>
              <w:pStyle w:val="TableParagraph"/>
              <w:kinsoku w:val="0"/>
              <w:overflowPunct w:val="0"/>
              <w:spacing w:before="2"/>
              <w:ind w:left="47"/>
              <w:rPr>
                <w:rFonts w:ascii="Times New Roman" w:hAnsi="Times New Roman" w:cs="Times New Roman"/>
              </w:rPr>
            </w:pPr>
            <w:r w:rsidRPr="00FA2A42">
              <w:rPr>
                <w:rFonts w:ascii="Times New Roman" w:hAnsi="Times New Roman" w:cs="Times New Roman"/>
              </w:rPr>
              <w:t>Приказ</w:t>
            </w:r>
            <w:r w:rsidRPr="00FA2A4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целих</w:t>
            </w:r>
            <w:r w:rsidRPr="00FA2A4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бројева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бројевној правој. Упоређивање</w:t>
            </w:r>
            <w:r w:rsidRPr="00FA2A4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целих</w:t>
            </w:r>
            <w:r w:rsidRPr="00FA2A4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бројева</w:t>
            </w:r>
            <w:r w:rsidRPr="00FA2A42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3202408F" w14:textId="77777777" w:rsidR="00C17956" w:rsidRPr="002F1904" w:rsidRDefault="00C17956" w:rsidP="00CD30D3">
            <w:pPr>
              <w:pStyle w:val="TableParagraph"/>
              <w:kinsoku w:val="0"/>
              <w:overflowPunct w:val="0"/>
              <w:spacing w:before="2"/>
              <w:ind w:left="47"/>
              <w:rPr>
                <w:rFonts w:ascii="Times New Roman" w:hAnsi="Times New Roman" w:cs="Times New Roman"/>
              </w:rPr>
            </w:pPr>
          </w:p>
          <w:p w14:paraId="7E7ABB72" w14:textId="6F8A91A4" w:rsidR="00C17956" w:rsidRPr="00FA2A42" w:rsidRDefault="00C17956" w:rsidP="00CD30D3">
            <w:pPr>
              <w:pStyle w:val="TableParagraph"/>
              <w:kinsoku w:val="0"/>
              <w:overflowPunct w:val="0"/>
              <w:spacing w:before="2"/>
              <w:ind w:left="47"/>
              <w:rPr>
                <w:rFonts w:ascii="Arial" w:eastAsia="Arial" w:hAnsi="Arial" w:cs="Arial"/>
                <w:lang w:val="sr-Cyrl-RS"/>
              </w:rPr>
            </w:pPr>
            <w:r w:rsidRPr="00FA2A42">
              <w:rPr>
                <w:rFonts w:ascii="Times New Roman" w:hAnsi="Times New Roman" w:cs="Times New Roman"/>
              </w:rPr>
              <w:t>Основне</w:t>
            </w:r>
            <w:r w:rsidRPr="00FA2A4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рачунске</w:t>
            </w:r>
            <w:r w:rsidRPr="00FA2A4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операције</w:t>
            </w:r>
            <w:r w:rsidRPr="00FA2A4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 xml:space="preserve">скупу </w:t>
            </w:r>
            <w:r w:rsidRPr="00FA2A42">
              <w:rPr>
                <w:rFonts w:ascii="Times New Roman" w:hAnsi="Times New Roman" w:cs="Times New Roman"/>
                <w:i/>
                <w:iCs/>
              </w:rPr>
              <w:t xml:space="preserve">Z </w:t>
            </w:r>
            <w:r w:rsidRPr="00FA2A42">
              <w:rPr>
                <w:rFonts w:ascii="Times New Roman" w:hAnsi="Times New Roman" w:cs="Times New Roman"/>
              </w:rPr>
              <w:t>и њихова својства. Изрази</w:t>
            </w:r>
            <w:r w:rsidRPr="00FA2A42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са</w:t>
            </w:r>
            <w:r w:rsidRPr="00FA2A4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FA2A42">
              <w:rPr>
                <w:rFonts w:ascii="Times New Roman" w:hAnsi="Times New Roman" w:cs="Times New Roman"/>
              </w:rPr>
              <w:t>целим бројевима.</w:t>
            </w:r>
          </w:p>
        </w:tc>
      </w:tr>
      <w:tr w:rsidR="00C17956" w:rsidRPr="00853CC0" w14:paraId="35D5D2CB" w14:textId="77777777" w:rsidTr="00C868A1">
        <w:trPr>
          <w:jc w:val="center"/>
        </w:trPr>
        <w:tc>
          <w:tcPr>
            <w:tcW w:w="2155" w:type="pct"/>
            <w:vMerge/>
            <w:shd w:val="clear" w:color="auto" w:fill="FFFFFF"/>
          </w:tcPr>
          <w:p w14:paraId="3A6A256E" w14:textId="77777777" w:rsidR="00C17956" w:rsidRPr="00853CC0" w:rsidRDefault="00C17956" w:rsidP="00C868A1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152AD32B" w14:textId="77777777" w:rsidR="00C17956" w:rsidRPr="00C17956" w:rsidRDefault="00C17956" w:rsidP="00C868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F3C2CF" w14:textId="541855A5" w:rsidR="00C17956" w:rsidRPr="00C17956" w:rsidRDefault="00C17956" w:rsidP="00C868A1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lang w:val="sr-Cyrl-RS"/>
              </w:rPr>
            </w:pPr>
            <w:r w:rsidRPr="00C17956"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  <w:t>РАЦИОНАЛНИ БРОЈЕВИ</w:t>
            </w:r>
          </w:p>
        </w:tc>
        <w:tc>
          <w:tcPr>
            <w:tcW w:w="1947" w:type="pct"/>
            <w:shd w:val="clear" w:color="auto" w:fill="FFFFFF"/>
          </w:tcPr>
          <w:p w14:paraId="36CC6492" w14:textId="77777777" w:rsidR="00C17956" w:rsidRDefault="00C17956" w:rsidP="00C179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Први део</w:t>
            </w:r>
          </w:p>
          <w:p w14:paraId="08675BDF" w14:textId="77777777" w:rsidR="00C17956" w:rsidRDefault="00C17956" w:rsidP="00C868A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0FA3F1D3" w14:textId="77777777" w:rsidR="00C17956" w:rsidRDefault="00C17956" w:rsidP="00C868A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Скуп рационалних бројева. Супротан број. Апсолутна вредност рационалног броја.</w:t>
            </w:r>
          </w:p>
          <w:p w14:paraId="1923428F" w14:textId="77777777" w:rsidR="00C17956" w:rsidRDefault="00C17956" w:rsidP="00C868A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Приказ рационалних бројева на бројевној правој. Упоређивање рационалних бројева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.</w:t>
            </w:r>
          </w:p>
          <w:p w14:paraId="3B687497" w14:textId="48A95E9D" w:rsidR="00C17956" w:rsidRP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Основне рачунске операције 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скупу Q и њихова својства.</w:t>
            </w:r>
          </w:p>
          <w:p w14:paraId="6C95839F" w14:textId="77777777" w:rsid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Изрази са рационалним бројевима</w:t>
            </w:r>
          </w:p>
          <w:p w14:paraId="57669320" w14:textId="77777777" w:rsid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lastRenderedPageBreak/>
              <w:t>Једначине и неједначине:</w:t>
            </w:r>
          </w:p>
          <w:p w14:paraId="68C09982" w14:textId="77777777" w:rsidR="00C17956" w:rsidRDefault="00C17956" w:rsidP="00C17956">
            <w:pPr>
              <w:pStyle w:val="TableParagraph"/>
              <w:kinsoku w:val="0"/>
              <w:overflowPunct w:val="0"/>
              <w:spacing w:before="52"/>
              <w:ind w:left="47"/>
              <w:rPr>
                <w:sz w:val="22"/>
                <w:szCs w:val="22"/>
              </w:rPr>
            </w:pPr>
            <w:r w:rsidRPr="00C17956">
              <w:rPr>
                <w:rFonts w:ascii="Times New Roman" w:eastAsia="Arial" w:hAnsi="Times New Roman" w:cs="Times New Roman"/>
                <w:i/>
                <w:lang w:val="ru-RU"/>
              </w:rPr>
              <w:t>ax + b = c; ax + b ≤ c; ax + b &lt; c; ax</w:t>
            </w:r>
            <w:r>
              <w:rPr>
                <w:i/>
                <w:iCs/>
                <w:sz w:val="22"/>
                <w:szCs w:val="22"/>
              </w:rPr>
              <w:t>+</w:t>
            </w:r>
            <w:r>
              <w:rPr>
                <w:i/>
                <w:iCs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b</w:t>
            </w:r>
            <w:r>
              <w:rPr>
                <w:i/>
                <w:iCs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≥ c</w:t>
            </w:r>
            <w:r>
              <w:rPr>
                <w:sz w:val="22"/>
                <w:szCs w:val="22"/>
              </w:rPr>
              <w:t>;</w:t>
            </w:r>
          </w:p>
          <w:p w14:paraId="5D8492B6" w14:textId="77777777" w:rsidR="00C17956" w:rsidRDefault="00C17956" w:rsidP="00C17956">
            <w:pPr>
              <w:pStyle w:val="TableParagraph"/>
              <w:kinsoku w:val="0"/>
              <w:overflowPunct w:val="0"/>
              <w:spacing w:before="60"/>
              <w:ind w:left="47"/>
              <w:rPr>
                <w:sz w:val="22"/>
                <w:szCs w:val="22"/>
                <w:lang w:val="sr-Cyrl-RS"/>
              </w:rPr>
            </w:pPr>
            <w:proofErr w:type="gramStart"/>
            <w:r>
              <w:rPr>
                <w:i/>
                <w:iCs/>
                <w:sz w:val="22"/>
                <w:szCs w:val="22"/>
              </w:rPr>
              <w:t>ax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+ b</w:t>
            </w:r>
            <w:r>
              <w:rPr>
                <w:i/>
                <w:iCs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 xml:space="preserve">&gt; c </w:t>
            </w:r>
            <w:r>
              <w:rPr>
                <w:sz w:val="22"/>
                <w:szCs w:val="22"/>
              </w:rPr>
              <w:t xml:space="preserve">( </w:t>
            </w:r>
            <w:r>
              <w:rPr>
                <w:i/>
                <w:iCs/>
                <w:sz w:val="22"/>
                <w:szCs w:val="22"/>
              </w:rPr>
              <w:t>a,</w:t>
            </w:r>
            <w:r>
              <w:rPr>
                <w:i/>
                <w:iCs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b, c</w:t>
            </w:r>
            <w:r>
              <w:rPr>
                <w:i/>
                <w:iCs/>
                <w:spacing w:val="1"/>
                <w:sz w:val="22"/>
                <w:szCs w:val="22"/>
              </w:rPr>
              <w:t xml:space="preserve"> </w:t>
            </w:r>
            <w:r>
              <w:rPr>
                <w:rFonts w:ascii="Symbol" w:hAnsi="Symbol" w:cs="Symbol"/>
                <w:sz w:val="22"/>
                <w:szCs w:val="22"/>
              </w:rPr>
              <w:t></w:t>
            </w:r>
            <w:r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Q,</w:t>
            </w:r>
            <w:r>
              <w:rPr>
                <w:i/>
                <w:iCs/>
                <w:spacing w:val="-3"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а ≠</w:t>
            </w:r>
            <w:r>
              <w:rPr>
                <w:i/>
                <w:iCs/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0).</w:t>
            </w:r>
          </w:p>
          <w:p w14:paraId="73268E74" w14:textId="77777777" w:rsidR="00C17956" w:rsidRPr="00C17956" w:rsidRDefault="00C17956" w:rsidP="00C17956">
            <w:pPr>
              <w:pStyle w:val="TableParagraph"/>
              <w:kinsoku w:val="0"/>
              <w:overflowPunct w:val="0"/>
              <w:spacing w:before="60"/>
              <w:ind w:left="47"/>
              <w:rPr>
                <w:sz w:val="22"/>
                <w:szCs w:val="22"/>
                <w:lang w:val="sr-Cyrl-RS"/>
              </w:rPr>
            </w:pPr>
          </w:p>
          <w:p w14:paraId="450F330F" w14:textId="77777777" w:rsidR="00C17956" w:rsidRDefault="00C17956" w:rsidP="00C179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Други део</w:t>
            </w:r>
          </w:p>
          <w:p w14:paraId="571A471C" w14:textId="77777777" w:rsidR="00C17956" w:rsidRDefault="00C17956" w:rsidP="00C179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1190D697" w14:textId="3F5D6E5C" w:rsid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Координатни систем. Приказ података у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</w:t>
            </w: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ординатном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систему.</w:t>
            </w:r>
          </w:p>
          <w:p w14:paraId="7E5F9776" w14:textId="7F4098E3" w:rsid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Приказ зависности међу величинама.</w:t>
            </w:r>
          </w:p>
          <w:p w14:paraId="6C3633E6" w14:textId="3AF3DDAE" w:rsid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Размере, пропорције и проценти. Директна пропорционалност.</w:t>
            </w:r>
          </w:p>
          <w:p w14:paraId="388C1DED" w14:textId="07918AB5" w:rsid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C179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Обрнута пропорционалност.</w:t>
            </w:r>
          </w:p>
          <w:p w14:paraId="388A89D0" w14:textId="65CA00E2" w:rsidR="00C17956" w:rsidRPr="00C17956" w:rsidRDefault="00C17956" w:rsidP="00C17956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67A" w:rsidRPr="00853CC0" w14:paraId="15CBF01E" w14:textId="77777777" w:rsidTr="00C868A1">
        <w:trPr>
          <w:jc w:val="center"/>
        </w:trPr>
        <w:tc>
          <w:tcPr>
            <w:tcW w:w="2155" w:type="pct"/>
            <w:vMerge w:val="restart"/>
            <w:shd w:val="clear" w:color="auto" w:fill="FFFFFF"/>
          </w:tcPr>
          <w:p w14:paraId="6704949A" w14:textId="78BD3426" w:rsidR="0030467A" w:rsidRPr="00CC1598" w:rsidRDefault="0030467A" w:rsidP="00C868A1">
            <w:pPr>
              <w:spacing w:after="0" w:line="240" w:lineRule="auto"/>
              <w:ind w:left="17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35C5D680" w14:textId="6D350DB7" w:rsidR="0030467A" w:rsidRPr="00CC1598" w:rsidRDefault="0030467A" w:rsidP="00C868A1">
            <w:pPr>
              <w:spacing w:after="0" w:line="240" w:lineRule="auto"/>
              <w:ind w:left="17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275C1739" w14:textId="77777777" w:rsidR="0030467A" w:rsidRPr="00CC1598" w:rsidRDefault="0030467A" w:rsidP="00C868A1">
            <w:pPr>
              <w:spacing w:after="0" w:line="240" w:lineRule="auto"/>
              <w:ind w:left="17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1543361C" w14:textId="77777777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kinsoku w:val="0"/>
              <w:overflowPunct w:val="0"/>
              <w:spacing w:before="52"/>
              <w:ind w:right="465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класификује</w:t>
            </w:r>
            <w:r w:rsidRPr="006A62C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троуглове</w:t>
            </w:r>
            <w:r w:rsidRPr="006A62C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односно</w:t>
            </w:r>
            <w:r w:rsidRPr="006A62C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четвороуглове</w:t>
            </w:r>
            <w:r w:rsidRPr="006A62C5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на</w:t>
            </w:r>
            <w:r w:rsidRPr="006A62C5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основу</w:t>
            </w:r>
            <w:r w:rsidRPr="006A62C5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њихових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својстава;</w:t>
            </w:r>
          </w:p>
          <w:p w14:paraId="52646605" w14:textId="624043A9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ind w:left="331" w:right="598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конструише</w:t>
            </w:r>
            <w:r w:rsidRPr="006A62C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углове</w:t>
            </w:r>
            <w:r w:rsidRPr="006A62C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од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90°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60°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користи њихове делове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конструкције</w:t>
            </w:r>
            <w:r w:rsidRPr="006A62C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других</w:t>
            </w:r>
            <w:r w:rsidRPr="006A62C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углова;</w:t>
            </w:r>
          </w:p>
          <w:p w14:paraId="70AAB73D" w14:textId="77777777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ind w:right="1021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уочи одговарајуће елементе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подударних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троуглова;</w:t>
            </w:r>
          </w:p>
          <w:p w14:paraId="41274130" w14:textId="6F4CAFC9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spacing w:line="279" w:lineRule="exact"/>
              <w:ind w:left="331" w:right="930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утврди да</w:t>
            </w:r>
            <w:r w:rsidRPr="006A62C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ли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су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два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подударна на основу ставова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подударности;</w:t>
            </w:r>
          </w:p>
          <w:p w14:paraId="19FCABCD" w14:textId="77777777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ind w:right="209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конструише троугао, паралелограм и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трапез на основу задатих елемената</w:t>
            </w:r>
            <w:r w:rsidRPr="006A62C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(странице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углови</w:t>
            </w:r>
            <w:r w:rsidRPr="006A62C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троуглова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</w:t>
            </w:r>
          </w:p>
          <w:p w14:paraId="0D579764" w14:textId="77777777" w:rsidR="0030467A" w:rsidRPr="006A62C5" w:rsidRDefault="0030467A" w:rsidP="006A62C5">
            <w:pPr>
              <w:pStyle w:val="TableParagraph"/>
              <w:kinsoku w:val="0"/>
              <w:overflowPunct w:val="0"/>
              <w:spacing w:before="1"/>
              <w:ind w:left="331" w:right="1069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четвороуглова и дијагонала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четвороугла);</w:t>
            </w:r>
          </w:p>
          <w:p w14:paraId="5D1BB684" w14:textId="73B41C7A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spacing w:before="1" w:line="279" w:lineRule="exact"/>
              <w:ind w:left="331" w:right="657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примени</w:t>
            </w:r>
            <w:r w:rsidRPr="006A62C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својства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троуглова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четвороуглова у једноставнијим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проблемским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задацима;</w:t>
            </w:r>
          </w:p>
          <w:p w14:paraId="0B35CC15" w14:textId="77777777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ind w:right="262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сабира и одузима векторе и користи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их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у</w:t>
            </w:r>
            <w:r w:rsidRPr="006A62C5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реалним ситуацијама;</w:t>
            </w:r>
          </w:p>
          <w:p w14:paraId="29E30B36" w14:textId="77777777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ind w:right="493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одреди центар описане и уписане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кружнице</w:t>
            </w:r>
            <w:r w:rsidRPr="006A62C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троугла;</w:t>
            </w:r>
          </w:p>
          <w:p w14:paraId="0631D855" w14:textId="77777777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spacing w:before="1"/>
              <w:ind w:right="130"/>
              <w:rPr>
                <w:rFonts w:ascii="Times New Roman" w:hAnsi="Times New Roman" w:cs="Times New Roman"/>
              </w:rPr>
            </w:pPr>
            <w:r w:rsidRPr="006A62C5">
              <w:rPr>
                <w:rFonts w:ascii="Times New Roman" w:hAnsi="Times New Roman" w:cs="Times New Roman"/>
              </w:rPr>
              <w:t>примењује особине централне и осне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симетрије и транслације у</w:t>
            </w:r>
            <w:r w:rsidRPr="006A62C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једноставнијим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задацима;</w:t>
            </w:r>
          </w:p>
          <w:p w14:paraId="2A81411F" w14:textId="1053A2AA" w:rsidR="0030467A" w:rsidRPr="006A62C5" w:rsidRDefault="0030467A" w:rsidP="006A62C5">
            <w:pPr>
              <w:pStyle w:val="TableParagraph"/>
              <w:numPr>
                <w:ilvl w:val="0"/>
                <w:numId w:val="34"/>
              </w:numPr>
              <w:tabs>
                <w:tab w:val="left" w:pos="332"/>
              </w:tabs>
              <w:kinsoku w:val="0"/>
              <w:overflowPunct w:val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6A62C5">
              <w:rPr>
                <w:rFonts w:ascii="Times New Roman" w:hAnsi="Times New Roman" w:cs="Times New Roman"/>
              </w:rPr>
              <w:t>израчуна</w:t>
            </w:r>
            <w:proofErr w:type="gramEnd"/>
            <w:r w:rsidRPr="006A62C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површину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троугла</w:t>
            </w:r>
            <w:r w:rsidRPr="006A62C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четвороугла користећи обрасце или</w:t>
            </w:r>
            <w:r w:rsidRPr="006A62C5">
              <w:rPr>
                <w:rFonts w:ascii="Times New Roman" w:hAnsi="Times New Roman" w:cs="Times New Roman"/>
                <w:spacing w:val="-47"/>
              </w:rPr>
              <w:t xml:space="preserve"> </w:t>
            </w:r>
            <w:r w:rsidRPr="006A62C5">
              <w:rPr>
                <w:rFonts w:ascii="Times New Roman" w:hAnsi="Times New Roman" w:cs="Times New Roman"/>
              </w:rPr>
              <w:t>разложиву једнакост.</w:t>
            </w:r>
          </w:p>
          <w:p w14:paraId="30838E57" w14:textId="41F86810" w:rsidR="0030467A" w:rsidRPr="00CC1598" w:rsidRDefault="0030467A" w:rsidP="00C8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BCFA16" w14:textId="77777777" w:rsidR="0030467A" w:rsidRPr="00CC1598" w:rsidRDefault="0030467A" w:rsidP="00C8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A7CFD" w14:textId="628D068A" w:rsidR="0030467A" w:rsidRPr="00CC1598" w:rsidRDefault="0030467A" w:rsidP="00C8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47F44B0D" w14:textId="4ABAAD22" w:rsidR="0030467A" w:rsidRPr="00CC1598" w:rsidRDefault="0030467A" w:rsidP="00CD30D3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  <w:lastRenderedPageBreak/>
              <w:t>ТРОУГАО</w:t>
            </w:r>
          </w:p>
        </w:tc>
        <w:tc>
          <w:tcPr>
            <w:tcW w:w="1947" w:type="pct"/>
            <w:tcBorders>
              <w:bottom w:val="single" w:sz="4" w:space="0" w:color="000000"/>
            </w:tcBorders>
            <w:shd w:val="clear" w:color="auto" w:fill="FFFFFF"/>
          </w:tcPr>
          <w:p w14:paraId="4BF99147" w14:textId="77777777" w:rsidR="0030467A" w:rsidRDefault="00F73425" w:rsidP="00F734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Први део</w:t>
            </w:r>
          </w:p>
          <w:p w14:paraId="40473E1D" w14:textId="77777777" w:rsidR="00F73425" w:rsidRDefault="00F73425" w:rsidP="00F734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0E703025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Појам троугла. Обим троугла.</w:t>
            </w:r>
          </w:p>
          <w:p w14:paraId="00F3B930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Једнакокраки и једнакостранични троуглови. Висина троугла.</w:t>
            </w:r>
          </w:p>
          <w:p w14:paraId="21140D54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Углови троугла. Збир углова</w:t>
            </w:r>
          </w:p>
          <w:p w14:paraId="19500D69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троуглова. Врсте троуглова према угловима.</w:t>
            </w:r>
          </w:p>
          <w:p w14:paraId="2F1F3579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Однос између страница и углова троугла. Неједнакост троугла.</w:t>
            </w:r>
          </w:p>
          <w:p w14:paraId="2015C4F7" w14:textId="77777777" w:rsid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Конструкције неких углова (60°, 120°, 30°, 45°, 75°, 135°)</w:t>
            </w:r>
          </w:p>
          <w:p w14:paraId="7E31F984" w14:textId="77777777" w:rsid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46081CA6" w14:textId="77777777" w:rsidR="00F73425" w:rsidRPr="00F73425" w:rsidRDefault="00F73425" w:rsidP="00F7342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Други део</w:t>
            </w:r>
          </w:p>
          <w:p w14:paraId="403FE34C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6DFFB006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Основне конструкције троуглова.</w:t>
            </w:r>
          </w:p>
          <w:p w14:paraId="0510D915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Појам подударности и ставови подударности.</w:t>
            </w:r>
          </w:p>
          <w:p w14:paraId="7264BAB1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Централна симетрија и подударност.</w:t>
            </w:r>
          </w:p>
          <w:p w14:paraId="1D5AFDC2" w14:textId="77777777" w:rsidR="00F73425" w:rsidRPr="00F73425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Осна симетрија и подударност.</w:t>
            </w:r>
          </w:p>
          <w:p w14:paraId="2AC65587" w14:textId="46C5ACDB" w:rsidR="00F73425" w:rsidRPr="00CC1598" w:rsidRDefault="00F73425" w:rsidP="00F734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F73425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Центар описане и уписане кружнице троугла.</w:t>
            </w:r>
          </w:p>
        </w:tc>
      </w:tr>
      <w:tr w:rsidR="0030467A" w:rsidRPr="00853CC0" w14:paraId="5A472C40" w14:textId="77777777" w:rsidTr="00C868A1">
        <w:trPr>
          <w:jc w:val="center"/>
        </w:trPr>
        <w:tc>
          <w:tcPr>
            <w:tcW w:w="2155" w:type="pct"/>
            <w:vMerge/>
            <w:shd w:val="clear" w:color="auto" w:fill="FFFFFF"/>
          </w:tcPr>
          <w:p w14:paraId="1C02480B" w14:textId="77777777" w:rsidR="0030467A" w:rsidRPr="00CC1598" w:rsidRDefault="0030467A" w:rsidP="00C868A1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79F2FD49" w14:textId="0BE22E51" w:rsidR="0030467A" w:rsidRPr="0030467A" w:rsidRDefault="0030467A" w:rsidP="00C868A1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  <w:t>ЧЕТВОРОУГАО</w:t>
            </w:r>
          </w:p>
        </w:tc>
        <w:tc>
          <w:tcPr>
            <w:tcW w:w="1947" w:type="pct"/>
            <w:shd w:val="clear" w:color="auto" w:fill="FFFFFF"/>
          </w:tcPr>
          <w:p w14:paraId="0EE640B7" w14:textId="77777777" w:rsidR="0030467A" w:rsidRPr="00CC1598" w:rsidRDefault="0030467A" w:rsidP="00C868A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14:paraId="639DD0DC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Четвороугао. Углови четвороугла. Збир углова четвороугла.</w:t>
            </w:r>
          </w:p>
          <w:p w14:paraId="38627F5C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Паралелограм. Особине</w:t>
            </w:r>
          </w:p>
          <w:p w14:paraId="35BCB46E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паралелограма. Услови да</w:t>
            </w:r>
          </w:p>
          <w:p w14:paraId="5DB1C850" w14:textId="2362A8CB" w:rsidR="0030467A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четвороугао буде паралелограм. Ромб, правоугаоник </w:t>
            </w: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 квадрат.</w:t>
            </w:r>
          </w:p>
          <w:p w14:paraId="5242CFC0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Конструкцијa паралелограма.</w:t>
            </w:r>
          </w:p>
          <w:p w14:paraId="6828E0C0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Сабирање и одузимање вектора. Множење вектора бројем.</w:t>
            </w:r>
          </w:p>
          <w:p w14:paraId="03430417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Трапез. Особине трапеза.</w:t>
            </w:r>
          </w:p>
          <w:p w14:paraId="3D008DC5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Средња линија троугла и трапеза. Конструкције трапеза.</w:t>
            </w:r>
          </w:p>
          <w:p w14:paraId="1AF23C81" w14:textId="594B86E0" w:rsidR="008211C9" w:rsidRPr="00CC1598" w:rsidRDefault="008211C9" w:rsidP="00821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Делтоид.</w:t>
            </w:r>
          </w:p>
          <w:p w14:paraId="31FD3781" w14:textId="77777777" w:rsidR="0030467A" w:rsidRPr="00CC1598" w:rsidRDefault="0030467A" w:rsidP="00CD3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</w:pPr>
          </w:p>
        </w:tc>
      </w:tr>
      <w:tr w:rsidR="0030467A" w:rsidRPr="00853CC0" w14:paraId="4AC3692B" w14:textId="77777777" w:rsidTr="00C868A1">
        <w:trPr>
          <w:jc w:val="center"/>
        </w:trPr>
        <w:tc>
          <w:tcPr>
            <w:tcW w:w="2155" w:type="pct"/>
            <w:vMerge/>
            <w:shd w:val="clear" w:color="auto" w:fill="FFFFFF"/>
          </w:tcPr>
          <w:p w14:paraId="453FF005" w14:textId="404E4821" w:rsidR="0030467A" w:rsidRPr="00CC1598" w:rsidRDefault="0030467A" w:rsidP="00C868A1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74E4289F" w14:textId="7F179DE8" w:rsidR="0030467A" w:rsidRPr="0030467A" w:rsidRDefault="0030467A" w:rsidP="00C868A1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sr-Cyrl-RS"/>
              </w:rPr>
              <w:t>ПОВРШИНА ТРОУГЛА И ЧЕТВОРОУГЛА</w:t>
            </w:r>
          </w:p>
        </w:tc>
        <w:tc>
          <w:tcPr>
            <w:tcW w:w="1947" w:type="pct"/>
            <w:shd w:val="clear" w:color="auto" w:fill="FFFFFF"/>
          </w:tcPr>
          <w:p w14:paraId="68BD57B5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Појам површине фигуре,</w:t>
            </w:r>
          </w:p>
          <w:p w14:paraId="42DAB8DC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површина правоугаоника и квадрата.</w:t>
            </w:r>
          </w:p>
          <w:p w14:paraId="5BF29E4C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Једнакост површина подударних фигура.</w:t>
            </w:r>
          </w:p>
          <w:p w14:paraId="05AFA34D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Површина паралелограма, троугла, трапеза.</w:t>
            </w:r>
          </w:p>
          <w:p w14:paraId="3E1884B5" w14:textId="77777777" w:rsidR="008211C9" w:rsidRPr="008211C9" w:rsidRDefault="008211C9" w:rsidP="008211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Површина четвороугла с</w:t>
            </w:r>
          </w:p>
          <w:p w14:paraId="4578EA5A" w14:textId="4DA7F563" w:rsidR="0030467A" w:rsidRPr="00CC1598" w:rsidRDefault="008211C9" w:rsidP="008211C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211C9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нормалним дијагоналама.</w:t>
            </w:r>
          </w:p>
        </w:tc>
      </w:tr>
    </w:tbl>
    <w:p w14:paraId="4C5CDA0B" w14:textId="77777777" w:rsidR="0063337B" w:rsidRPr="00853CC0" w:rsidRDefault="0063337B" w:rsidP="0063337B">
      <w:pPr>
        <w:spacing w:after="0"/>
        <w:ind w:hanging="1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603E8C0F" w14:textId="49BDFFF2" w:rsidR="00881599" w:rsidRDefault="00881599" w:rsidP="00642F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D8634F" w14:textId="64776FC5" w:rsidR="008E165A" w:rsidRDefault="009952D7" w:rsidP="002A24F2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  <w:t>НАЧИН ОСТВАРИВАЊА ПРОГРАМА</w:t>
      </w:r>
    </w:p>
    <w:p w14:paraId="61DF0FFC" w14:textId="77777777" w:rsidR="00CD2CBF" w:rsidRPr="00853CC0" w:rsidRDefault="00CD2CBF" w:rsidP="00CD2CBF">
      <w:pPr>
        <w:spacing w:after="0" w:line="360" w:lineRule="auto"/>
        <w:rPr>
          <w:rFonts w:ascii="Arial" w:eastAsia="Arial" w:hAnsi="Arial" w:cs="Arial"/>
        </w:rPr>
      </w:pPr>
    </w:p>
    <w:p w14:paraId="45752AB0" w14:textId="0AE5CF0B" w:rsidR="00CD2CBF" w:rsidRPr="00853CC0" w:rsidRDefault="00CD2CBF" w:rsidP="00CD2CBF">
      <w:pPr>
        <w:widowControl w:val="0"/>
        <w:spacing w:after="60" w:line="240" w:lineRule="auto"/>
        <w:ind w:right="210" w:firstLine="567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Основне карактеристике програма математике су: усклађеност са програмом математике за први циклус основног образовања и васпитања, логичка повезаност садржаја и настојање, где год је то могуће, да садржаји претходе садржајима других предмета у којима се примењују. </w:t>
      </w:r>
    </w:p>
    <w:p w14:paraId="273FB13B" w14:textId="3A748821" w:rsidR="00CD2CBF" w:rsidRPr="00853CC0" w:rsidRDefault="00CD2CBF" w:rsidP="00CD2CBF">
      <w:pPr>
        <w:spacing w:after="0" w:line="240" w:lineRule="auto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Садржаји програма представљају основу за остваривање исхода, јер </w:t>
      </w:r>
      <w:r w:rsidRPr="00853CC0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њима обухваћено све оно што ученик треба да изгради на нивоу знања, које представља основни услов за остваривање исхода. Остваривањем исхода, ученици усвајају основне математичке концепте, овладавају основним математичким процесима и вештинама, оспособљавају се за примену математичких знања и вештина и комуникацију математичким језиком. Кроз исходе се омогућава остваривање и међупредметних компетенција као што су комуникација, рад са подацима и информацијама, дигитална компетенција, решавање проблема, сарадња и компетенција за целоживотно учење.</w:t>
      </w:r>
    </w:p>
    <w:p w14:paraId="517EDCB4" w14:textId="77777777" w:rsidR="00CD2CBF" w:rsidRPr="00853CC0" w:rsidRDefault="00CD2CBF" w:rsidP="00CD2CBF">
      <w:pPr>
        <w:spacing w:after="0" w:line="240" w:lineRule="auto"/>
        <w:ind w:firstLine="720"/>
        <w:jc w:val="both"/>
        <w:rPr>
          <w:rFonts w:ascii="Arial" w:eastAsia="Arial" w:hAnsi="Arial" w:cs="Arial"/>
          <w:lang w:val="ru-RU"/>
        </w:rPr>
      </w:pPr>
    </w:p>
    <w:p w14:paraId="0FF830BB" w14:textId="77777777" w:rsidR="00CD2CBF" w:rsidRPr="00853CC0" w:rsidRDefault="00CD2CBF" w:rsidP="00CD2CBF">
      <w:pPr>
        <w:widowControl w:val="0"/>
        <w:spacing w:after="0" w:line="240" w:lineRule="auto"/>
        <w:rPr>
          <w:rFonts w:ascii="Arial" w:eastAsia="Arial" w:hAnsi="Arial" w:cs="Arial"/>
          <w:lang w:val="ru-RU"/>
        </w:rPr>
      </w:pPr>
    </w:p>
    <w:p w14:paraId="3F723865" w14:textId="77777777" w:rsidR="00CD2CBF" w:rsidRDefault="00CD2CBF" w:rsidP="00CD2CBF">
      <w:pPr>
        <w:widowControl w:val="0"/>
        <w:spacing w:after="60" w:line="240" w:lineRule="auto"/>
        <w:ind w:right="21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Ради лакшег планирања наставе даје се оријентациони предлог броја часова по темама (укупан број часова за тему, број часова за обраду новог градива + број часова за утврђивање и систематизацију градива). Приликом израде оперативних планова наставник  распоређује укупан број часова предвиђен за поједине теме по типовима часова (обрада новог градива, утврђивање и увежбавање, понављање, проверавање и систематизација знања), водећи рачуна о циљу предмета и исходима.</w:t>
      </w:r>
    </w:p>
    <w:p w14:paraId="4B9AE4F4" w14:textId="77777777" w:rsidR="007820F0" w:rsidRPr="00853CC0" w:rsidRDefault="007820F0" w:rsidP="00CD2CBF">
      <w:pPr>
        <w:widowControl w:val="0"/>
        <w:spacing w:after="60" w:line="240" w:lineRule="auto"/>
        <w:ind w:right="210" w:firstLine="567"/>
        <w:jc w:val="both"/>
        <w:rPr>
          <w:rFonts w:ascii="Arial" w:eastAsia="Arial" w:hAnsi="Arial" w:cs="Arial"/>
          <w:lang w:val="ru-RU"/>
        </w:rPr>
      </w:pPr>
    </w:p>
    <w:p w14:paraId="1BEA58F4" w14:textId="542219EB" w:rsidR="00CD2CBF" w:rsidRPr="00853CC0" w:rsidRDefault="00252177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Цели бројеви (19; 9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+1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14:paraId="08634F74" w14:textId="08E45078" w:rsidR="00CD2CBF" w:rsidRPr="00853CC0" w:rsidRDefault="00252177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Троугао (26;13+13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14:paraId="64EBBB34" w14:textId="3C122A96" w:rsidR="00CD2CBF" w:rsidRPr="00853CC0" w:rsidRDefault="00252177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Рационални бројеви (50;23+27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14:paraId="42799E38" w14:textId="66907DDC" w:rsidR="00CD2CBF" w:rsidRPr="00853CC0" w:rsidRDefault="00252177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Четвороугао (19; 12+7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14:paraId="4EB7AC80" w14:textId="79574088" w:rsidR="00CD2CBF" w:rsidRPr="00853CC0" w:rsidRDefault="00252177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Површина и троугла и чевороугла (14; 5+9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14:paraId="77618263" w14:textId="20098143" w:rsidR="00CD2CBF" w:rsidRDefault="00CD2CBF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</w:p>
    <w:p w14:paraId="27B0B02C" w14:textId="77777777" w:rsidR="00CD2CBF" w:rsidRPr="00853CC0" w:rsidRDefault="00CD2CBF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</w:p>
    <w:p w14:paraId="13409E70" w14:textId="77777777" w:rsidR="00CD2CBF" w:rsidRPr="00853CC0" w:rsidRDefault="00CD2CBF" w:rsidP="00CD2CBF">
      <w:pPr>
        <w:widowControl w:val="0"/>
        <w:spacing w:after="60" w:line="240" w:lineRule="auto"/>
        <w:ind w:right="210" w:firstLine="567"/>
        <w:jc w:val="both"/>
        <w:rPr>
          <w:rFonts w:ascii="Arial" w:eastAsia="Arial" w:hAnsi="Arial" w:cs="Arial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наставном програму садржаји појединих тема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су </w:t>
      </w: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подељени на два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дела, због тога што је пожељно комбиновати алгебарске и геометријске садржаје.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853CC0">
        <w:rPr>
          <w:rFonts w:ascii="Times New Roman" w:eastAsia="Times New Roman" w:hAnsi="Times New Roman" w:cs="Times New Roman"/>
          <w:sz w:val="24"/>
          <w:szCs w:val="24"/>
        </w:rPr>
        <w:t>едослед реализације тема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следећи</w:t>
      </w:r>
      <w:r w:rsidRPr="00853CC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10AF07A" w14:textId="7B9CB617" w:rsidR="00CD2CBF" w:rsidRDefault="00F75908" w:rsidP="00CD2CBF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Цели бројеви</w:t>
      </w:r>
    </w:p>
    <w:p w14:paraId="0BB849BC" w14:textId="27628420" w:rsidR="00CD2CBF" w:rsidRPr="00853CC0" w:rsidRDefault="00F75908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Рационални бројеви – први део</w:t>
      </w:r>
    </w:p>
    <w:p w14:paraId="37F15F1E" w14:textId="1A94A6F6" w:rsidR="00CD2CBF" w:rsidRPr="00853CC0" w:rsidRDefault="00F75908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Троугао – први део </w:t>
      </w:r>
    </w:p>
    <w:p w14:paraId="41DACB5E" w14:textId="710A4B76" w:rsidR="00CD2CBF" w:rsidRPr="00853CC0" w:rsidRDefault="00F75908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Рационални бројеви – други део</w:t>
      </w:r>
    </w:p>
    <w:p w14:paraId="01B89FA2" w14:textId="0A21510F" w:rsidR="00CD2CBF" w:rsidRPr="001A2DA4" w:rsidRDefault="00F75908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Троугао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други</w:t>
      </w:r>
      <w:r w:rsidR="00CD2CBF" w:rsidRPr="00853CC0">
        <w:rPr>
          <w:rFonts w:ascii="Times New Roman" w:eastAsia="Times New Roman" w:hAnsi="Times New Roman" w:cs="Times New Roman"/>
          <w:sz w:val="24"/>
          <w:szCs w:val="24"/>
        </w:rPr>
        <w:t xml:space="preserve"> део</w:t>
      </w:r>
    </w:p>
    <w:p w14:paraId="22D0AC19" w14:textId="602414A1" w:rsidR="00CD2CBF" w:rsidRPr="00853CC0" w:rsidRDefault="00F75908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Четвороугао</w:t>
      </w:r>
    </w:p>
    <w:p w14:paraId="3A66EEEF" w14:textId="32636FAB" w:rsidR="00CD2CBF" w:rsidRPr="00481463" w:rsidRDefault="00F75908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Површина троугла и четвороугал</w:t>
      </w:r>
    </w:p>
    <w:p w14:paraId="19E92BFB" w14:textId="77777777" w:rsidR="00CD2CBF" w:rsidRPr="002E4DFA" w:rsidRDefault="00CD2CBF" w:rsidP="00CD2CBF">
      <w:pPr>
        <w:widowControl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48F7E7" w14:textId="77777777" w:rsidR="00CD2CBF" w:rsidRPr="00070D0A" w:rsidRDefault="00CD2CBF" w:rsidP="00CD2CB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4DFA">
        <w:rPr>
          <w:rFonts w:ascii="Times New Roman" w:eastAsia="Times New Roman" w:hAnsi="Times New Roman" w:cs="Times New Roman"/>
          <w:sz w:val="24"/>
          <w:szCs w:val="24"/>
          <w:lang w:val="ru-RU"/>
        </w:rPr>
        <w:t>За реализацију 4 писмена задатака (у трајању од по једног часа), са исправкама, планирано је 8 часова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6EB6834" w14:textId="77777777" w:rsidR="00CD2CBF" w:rsidRDefault="00CD2CBF" w:rsidP="002A24F2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72BCD3A5" w14:textId="77777777" w:rsidR="002E79D8" w:rsidRPr="002E79D8" w:rsidRDefault="002E79D8" w:rsidP="007121B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E79D8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Цели бројеви</w:t>
      </w:r>
    </w:p>
    <w:p w14:paraId="5DBA1AE3" w14:textId="5443CDC4" w:rsidR="002E79D8" w:rsidRDefault="007121B7" w:rsidP="002E79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Проширивањем система Nо</w:t>
      </w:r>
      <w:r w:rsidR="002E79D8" w:rsidRPr="002E79D8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природних бројева са нулом, настаје систем целих бројева Z, као скуп који је допуњен негативним целим бројевима и на који се, са N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2E79D8" w:rsidRPr="002E79D8">
        <w:rPr>
          <w:rFonts w:ascii="Times New Roman" w:eastAsia="Times New Roman" w:hAnsi="Times New Roman" w:cs="Times New Roman"/>
          <w:sz w:val="24"/>
          <w:szCs w:val="24"/>
          <w:lang w:val="sr-Cyrl-RS"/>
        </w:rPr>
        <w:t>, такође проширује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значење операција и релација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44422C2" w14:textId="4839C141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Први корак у овом проширењу чини додавање негативних целих бројева скупу N0, а природни бројеви у том ширем скупу слове као позитивни цели бројеви. Уз то треба истаћи значење тих бројева које они имају на разним скалама (термометарској, табли лифта, приказивању прихода и расхода...). Указати на температуре – 5оС, тастер лифта који носи ознаку – 1, стање на личном рачуну које има ознаку 40 000 динара и – 40 000 динара. У том смислу, пожељно је, на конкретним примерима, на разним скалама приказати неке позитивне и негативне температуре, нека позитивна и негативна финансијска стања, надморску висину...</w:t>
      </w:r>
    </w:p>
    <w:p w14:paraId="7439E285" w14:textId="6AB7A76A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Ако је n ознака за природне бројеве, онда ће –n бити ознака за негативне целе бројеве и при том:</w:t>
      </w:r>
    </w:p>
    <w:p w14:paraId="753EC20F" w14:textId="1A03078F" w:rsidR="007121B7" w:rsidRPr="007121B7" w:rsidRDefault="007121B7" w:rsidP="007121B7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n и – n чине пар супротних бројева,</w:t>
      </w:r>
    </w:p>
    <w:p w14:paraId="03A79EFB" w14:textId="2023D730" w:rsidR="007121B7" w:rsidRPr="007121B7" w:rsidRDefault="007121B7" w:rsidP="007121B7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n је апсолутна вредност за оба броја: n и –n.</w:t>
      </w:r>
    </w:p>
    <w:p w14:paraId="508ABB74" w14:textId="659F0230" w:rsidR="007121B7" w:rsidRPr="007121B7" w:rsidRDefault="007121B7" w:rsidP="007121B7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броју – n супротан је број n, тј. – ( –n) = n.</w:t>
      </w:r>
    </w:p>
    <w:p w14:paraId="75463AC9" w14:textId="229E6E51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Поређење целих бројева ослања се интуитивно на њиховом представљању тачкама на бројевној правој и прати представу о распореду тих тачака. Уз ту представу иде и она о усмереној дужи као „ходу” од тачке нула до тачке која представља тај број. Треба нагластити да, када се бројевна права позитивно оријентише, кретање у супротном правцу генерише негативне бројеве. У том контексту треба указати и на геометријско тумачење апсолутне вредности целог броја и потенцирати апсолутну вредност целог броја као одстојање тачке од (координатне) нуле, истичући да цео број и њему супротан број имају једнаке апсолутне вредности, тј. једнака одстојања од (координатне) нуле.</w:t>
      </w:r>
    </w:p>
    <w:p w14:paraId="224A3592" w14:textId="77777777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3F5E1F5" w14:textId="32FAE6FA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Сабирање у скупу Z интерпретира се као настављање „ходова” тј. надовезивање усмерених дужи, у смислу да 3 + 5 представљање наставак „кретања“ у истом смеру, а да 3 + (–5) представља кретање за 3 јединице у позитивном смеру и потом 5 јединица у негативном смеру. После рада са конкретним примерима (који би били систематски груписани и записивани, као на пример, 7 + 5, 7 + (–5), (–7) + 5, (–7) + (–5) ) треба прећи на формалну дефиницију збира целих бројева. Та формализација може уследити и касније, када ученици у потпуности овладају сабирањем целих бројева. Много је важније да ученици суштински схвате алгоритам сабирања и да тачно извршавају сабирање, него да знају да искажу дефиницију, а не знају да је примене.</w:t>
      </w:r>
    </w:p>
    <w:p w14:paraId="5AEA2528" w14:textId="77777777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3A04F5D" w14:textId="5E7BDE95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Особине сабирања целих бројева (комутативност и асоцијативност) такође треба приказати кроз конкретне примере. Једноставно треба показати да 7 + (–5) има једнаку вредност као и (–5) + 7, тј. да је потпуно свеједно да ли се „крећемо“ прво у позитивном смеру за 7 јединичних дужи или у негативном смеру за 5 јединичних дужи.</w:t>
      </w:r>
    </w:p>
    <w:p w14:paraId="181188D7" w14:textId="77777777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3BB62B7" w14:textId="5116EB32" w:rsidR="007121B7" w:rsidRPr="007121B7" w:rsidRDefault="007121B7" w:rsidP="007121B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7121B7">
        <w:rPr>
          <w:rFonts w:ascii="Times New Roman" w:eastAsia="Times New Roman" w:hAnsi="Times New Roman" w:cs="Times New Roman"/>
          <w:sz w:val="24"/>
          <w:szCs w:val="24"/>
          <w:lang w:val="sr-Cyrl-RS"/>
        </w:rPr>
        <w:t>Одузимање у скупу Z дефинише се као сабирање са супротним бројем, па је потребно истаћи да је у скупу Z та операција увек изводљива, тј. да више није неопходно да умањеник буде већи или једнак од умањиоца.</w:t>
      </w:r>
    </w:p>
    <w:p w14:paraId="39DB6CA3" w14:textId="08CA6CA1" w:rsidR="00C868A1" w:rsidRPr="00C868A1" w:rsidRDefault="00C868A1" w:rsidP="00C868A1">
      <w:pPr>
        <w:pStyle w:val="BodyText"/>
        <w:kinsoku w:val="0"/>
        <w:overflowPunct w:val="0"/>
        <w:spacing w:before="199" w:line="276" w:lineRule="auto"/>
        <w:ind w:left="0" w:right="3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Свуда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прво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долазе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конкретни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примери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множења,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после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њих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опште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формулације.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Својства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комутативности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асоцијативности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множења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илуструју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прво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конкретним примерима, а тек потом се и формално изводе на основу дефиниције множења. 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сличан начин, преко примера и кроз задатке, треба илустровати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 својство</w:t>
      </w:r>
      <w:r w:rsidRPr="00C868A1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дистрибутивности.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 xml:space="preserve">Кроз примере треба и показати да скуп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r w:rsidRPr="00C868A1">
        <w:rPr>
          <w:rFonts w:ascii="Times New Roman" w:hAnsi="Times New Roman" w:cs="Times New Roman"/>
          <w:sz w:val="24"/>
          <w:szCs w:val="24"/>
        </w:rPr>
        <w:t xml:space="preserve">није затворен за дељење, тј. </w:t>
      </w:r>
      <w:proofErr w:type="gramStart"/>
      <w:r w:rsidRPr="00C868A1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C868A1">
        <w:rPr>
          <w:rFonts w:ascii="Times New Roman" w:hAnsi="Times New Roman" w:cs="Times New Roman"/>
          <w:sz w:val="24"/>
          <w:szCs w:val="24"/>
        </w:rPr>
        <w:t xml:space="preserve"> количник два цела броја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није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увек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цео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број.</w:t>
      </w:r>
    </w:p>
    <w:p w14:paraId="0183521D" w14:textId="58B618A8" w:rsidR="00C868A1" w:rsidRPr="00C868A1" w:rsidRDefault="00C868A1" w:rsidP="00C868A1">
      <w:pPr>
        <w:pStyle w:val="BodyText"/>
        <w:kinsoku w:val="0"/>
        <w:overflowPunct w:val="0"/>
        <w:spacing w:line="276" w:lineRule="auto"/>
        <w:ind w:left="0" w:right="3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Уврстимо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ову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важну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напомену: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наративно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изражавање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дефиниција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својстава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дидактички врло оправдано, али тек када ученици стекну искуство кроз примере и задатке треба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прецизну математичку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формулацију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(а не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 прво искажу правила,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потом да</w:t>
      </w:r>
      <w:r w:rsidRPr="00C868A1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 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основу датих правила решавају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задаци).</w:t>
      </w:r>
    </w:p>
    <w:p w14:paraId="499DA369" w14:textId="5CDCB966" w:rsidR="00C868A1" w:rsidRDefault="00C868A1" w:rsidP="00C868A1">
      <w:pPr>
        <w:pStyle w:val="BodyText"/>
        <w:kinsoku w:val="0"/>
        <w:overflowPunct w:val="0"/>
        <w:spacing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 xml:space="preserve">На крају ове теме треба дати преглед основних својстава операција у скупу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r w:rsidRPr="00C868A1">
        <w:rPr>
          <w:rFonts w:ascii="Times New Roman" w:hAnsi="Times New Roman" w:cs="Times New Roman"/>
          <w:sz w:val="24"/>
          <w:szCs w:val="24"/>
        </w:rPr>
        <w:t xml:space="preserve">користећи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868A1">
        <w:rPr>
          <w:rFonts w:ascii="Times New Roman" w:hAnsi="Times New Roman" w:cs="Times New Roman"/>
          <w:sz w:val="24"/>
          <w:szCs w:val="24"/>
        </w:rPr>
        <w:t>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868A1">
        <w:rPr>
          <w:rFonts w:ascii="Times New Roman" w:hAnsi="Times New Roman" w:cs="Times New Roman"/>
          <w:sz w:val="24"/>
          <w:szCs w:val="24"/>
        </w:rPr>
        <w:t>,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 xml:space="preserve">c </w:t>
      </w:r>
      <w:r w:rsidRPr="00C868A1">
        <w:rPr>
          <w:rFonts w:ascii="Times New Roman" w:hAnsi="Times New Roman" w:cs="Times New Roman"/>
          <w:sz w:val="24"/>
          <w:szCs w:val="24"/>
        </w:rPr>
        <w:t>итд.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C868A1">
        <w:rPr>
          <w:rFonts w:ascii="Times New Roman" w:hAnsi="Times New Roman" w:cs="Times New Roman"/>
          <w:sz w:val="24"/>
          <w:szCs w:val="24"/>
        </w:rPr>
        <w:t>као</w:t>
      </w:r>
      <w:proofErr w:type="gramEnd"/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ознаке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за</w:t>
      </w:r>
      <w:r w:rsidRPr="00C868A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променљиве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(а не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оне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којима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истиче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знак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целог броја).</w:t>
      </w:r>
    </w:p>
    <w:p w14:paraId="1AC16C20" w14:textId="77777777" w:rsidR="00C868A1" w:rsidRDefault="00C868A1" w:rsidP="00C868A1">
      <w:pPr>
        <w:pStyle w:val="BodyText"/>
        <w:kinsoku w:val="0"/>
        <w:overflowPunct w:val="0"/>
        <w:spacing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F20124" w14:textId="77777777" w:rsidR="00C868A1" w:rsidRPr="00C868A1" w:rsidRDefault="00C868A1" w:rsidP="00C868A1">
      <w:pPr>
        <w:widowControl w:val="0"/>
        <w:kinsoku w:val="0"/>
        <w:overflowPunct w:val="0"/>
        <w:autoSpaceDE w:val="0"/>
        <w:autoSpaceDN w:val="0"/>
        <w:adjustRightInd w:val="0"/>
        <w:spacing w:after="0"/>
        <w:ind w:left="93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68A1">
        <w:rPr>
          <w:rFonts w:ascii="Times New Roman" w:eastAsia="Times New Roman" w:hAnsi="Times New Roman" w:cs="Times New Roman"/>
          <w:b/>
          <w:bCs/>
          <w:sz w:val="24"/>
          <w:szCs w:val="24"/>
        </w:rPr>
        <w:t>Рационални</w:t>
      </w:r>
      <w:r w:rsidRPr="00C868A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b/>
          <w:bCs/>
          <w:sz w:val="24"/>
          <w:szCs w:val="24"/>
        </w:rPr>
        <w:t>бројеви</w:t>
      </w:r>
    </w:p>
    <w:p w14:paraId="01227A81" w14:textId="45E19901" w:rsidR="00C868A1" w:rsidRDefault="00C868A1" w:rsidP="00C868A1">
      <w:pPr>
        <w:widowControl w:val="0"/>
        <w:kinsoku w:val="0"/>
        <w:overflowPunct w:val="0"/>
        <w:autoSpaceDE w:val="0"/>
        <w:autoSpaceDN w:val="0"/>
        <w:adjustRightInd w:val="0"/>
        <w:spacing w:before="198" w:after="0"/>
        <w:ind w:right="32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Проширивање скупа ненегативних рационалних бројева тече на потпуно аналоган начин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као и проширивање скупа </w:t>
      </w:r>
      <w:r w:rsidRPr="00C868A1">
        <w:rPr>
          <w:rFonts w:ascii="Times New Roman" w:eastAsia="Times New Roman" w:hAnsi="Times New Roman" w:cs="Times New Roman"/>
          <w:i/>
          <w:iCs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C868A1">
        <w:rPr>
          <w:rFonts w:ascii="Times New Roman" w:eastAsia="Times New Roman" w:hAnsi="Times New Roman" w:cs="Times New Roman"/>
          <w:position w:val="2"/>
          <w:sz w:val="24"/>
          <w:szCs w:val="24"/>
        </w:rPr>
        <w:t>, при чему се треба позивати на одговарајуће поступке примењене у</w:t>
      </w:r>
      <w:r w:rsidRPr="00C868A1"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 xml:space="preserve">случају конструкције система </w:t>
      </w:r>
      <w:r w:rsidRPr="00C868A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Z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и т</w:t>
      </w:r>
      <w:r>
        <w:rPr>
          <w:rFonts w:ascii="Times New Roman" w:eastAsia="Times New Roman" w:hAnsi="Times New Roman" w:cs="Times New Roman"/>
          <w:sz w:val="24"/>
          <w:szCs w:val="24"/>
        </w:rPr>
        <w:t>име скраћивати излагање. Када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припада </w:t>
      </w:r>
      <w:r w:rsidRPr="00C868A1"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C868A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+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, негативне рационалне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бројеве треба означавати пишући −</w:t>
      </w:r>
      <w:r w:rsidRPr="00C868A1">
        <w:rPr>
          <w:rFonts w:ascii="Cambria Math" w:eastAsia="Times New Roman" w:hAnsi="Cambria Math" w:cs="Cambria Math"/>
          <w:sz w:val="24"/>
          <w:szCs w:val="24"/>
        </w:rPr>
        <w:t>𝑟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 xml:space="preserve"> и избегавати непотребно нагомилавање заграда. Дељење у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систему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рационалних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бројева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C868A1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осмишљава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као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множење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реципрочним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бројем,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треба</w:t>
      </w:r>
      <w:r w:rsidRPr="00C868A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истаћи да је сад та операција увек изводљива (сем дељења нулом, кад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треба рећи да такво</w:t>
      </w:r>
      <w:r w:rsidRPr="00C868A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дељење нема</w:t>
      </w:r>
      <w:r w:rsidRPr="00C868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смисла). На</w:t>
      </w:r>
      <w:r w:rsidRPr="00C868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крају,</w:t>
      </w:r>
      <w:r w:rsidRPr="00C868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систематизују се</w:t>
      </w:r>
      <w:r w:rsidRPr="00C868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основна својства</w:t>
      </w:r>
      <w:r w:rsidRPr="00C868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операција</w:t>
      </w:r>
      <w:r w:rsidRPr="00C868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868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скупу</w:t>
      </w:r>
      <w:r w:rsidRPr="00C868A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868A1">
        <w:rPr>
          <w:rFonts w:ascii="Times New Roman" w:eastAsia="Times New Roman" w:hAnsi="Times New Roman" w:cs="Times New Roman"/>
          <w:i/>
          <w:iCs/>
          <w:sz w:val="24"/>
          <w:szCs w:val="24"/>
        </w:rPr>
        <w:t>Q</w:t>
      </w:r>
      <w:r w:rsidRPr="00C868A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878EF3" w14:textId="77777777" w:rsidR="00C868A1" w:rsidRPr="00C868A1" w:rsidRDefault="00C868A1" w:rsidP="00C868A1">
      <w:pPr>
        <w:pStyle w:val="BodyText"/>
        <w:kinsoku w:val="0"/>
        <w:overflowPunct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Решавање линеарних једначина и неједначина обрађивати после проширења бројевних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система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скупа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C868A1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рационалних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бројева.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Тек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овом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скупу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je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решавање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изводљиво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без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познатих ограничења. Позната правила решавања једначина и неједначина наведеног облика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lastRenderedPageBreak/>
        <w:t xml:space="preserve">треба повезати и објаснити одговарајућим особинама операција у скупу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Q</w:t>
      </w:r>
      <w:r w:rsidRPr="00C868A1">
        <w:rPr>
          <w:rFonts w:ascii="Times New Roman" w:hAnsi="Times New Roman" w:cs="Times New Roman"/>
          <w:sz w:val="24"/>
          <w:szCs w:val="24"/>
        </w:rPr>
        <w:t xml:space="preserve">: ако је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a = b</w:t>
      </w:r>
      <w:r w:rsidRPr="00C868A1">
        <w:rPr>
          <w:rFonts w:ascii="Times New Roman" w:hAnsi="Times New Roman" w:cs="Times New Roman"/>
          <w:sz w:val="24"/>
          <w:szCs w:val="24"/>
        </w:rPr>
        <w:t xml:space="preserve">, онда је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a +</w:t>
      </w:r>
      <w:r w:rsidRPr="00C868A1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C868A1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Pr="00C868A1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868A1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C868A1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c,</w:t>
      </w:r>
      <w:r w:rsidRPr="00C868A1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ако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</w:t>
      </w:r>
      <w:r w:rsidRPr="00C868A1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868A1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&lt;</w:t>
      </w:r>
      <w:r w:rsidRPr="00C868A1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868A1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онда</w:t>
      </w:r>
      <w:r w:rsidRPr="00C868A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</w:t>
      </w:r>
      <w:r w:rsidRPr="00C868A1">
        <w:rPr>
          <w:rFonts w:ascii="Times New Roman" w:hAnsi="Times New Roman" w:cs="Times New Roman"/>
          <w:sz w:val="24"/>
          <w:szCs w:val="24"/>
        </w:rPr>
        <w:tab/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868A1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C868A1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C868A1">
        <w:rPr>
          <w:rFonts w:ascii="Times New Roman" w:hAnsi="Times New Roman" w:cs="Times New Roman"/>
          <w:i/>
          <w:iCs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&lt;</w:t>
      </w:r>
      <w:r w:rsidRPr="00C868A1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C868A1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+</w:t>
      </w:r>
      <w:r w:rsidRPr="00C868A1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Pr="00C868A1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итд.</w:t>
      </w:r>
      <w:r w:rsidRPr="00C868A1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Кад</w:t>
      </w:r>
      <w:r w:rsidRPr="00C868A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бирају</w:t>
      </w:r>
      <w:r w:rsidRPr="00C868A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нешто</w:t>
      </w:r>
      <w:r w:rsidRPr="00C868A1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сложенији</w:t>
      </w:r>
      <w:r w:rsidRPr="00C868A1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примери</w:t>
      </w:r>
      <w:r w:rsidRPr="00C868A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једначина</w:t>
      </w:r>
      <w:r w:rsidRPr="00C868A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неједначина,</w:t>
      </w:r>
    </w:p>
    <w:p w14:paraId="2C83D805" w14:textId="77777777" w:rsidR="00C868A1" w:rsidRPr="00C868A1" w:rsidRDefault="00C868A1" w:rsidP="00C868A1">
      <w:pPr>
        <w:pStyle w:val="BodyText"/>
        <w:kinsoku w:val="0"/>
        <w:overflowPunct w:val="0"/>
        <w:spacing w:line="276" w:lineRule="auto"/>
        <w:ind w:left="0" w:right="33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68A1">
        <w:rPr>
          <w:rFonts w:ascii="Times New Roman" w:hAnsi="Times New Roman" w:cs="Times New Roman"/>
          <w:sz w:val="24"/>
          <w:szCs w:val="24"/>
        </w:rPr>
        <w:t>непозната</w:t>
      </w:r>
      <w:proofErr w:type="gramEnd"/>
      <w:r w:rsidRPr="00C868A1">
        <w:rPr>
          <w:rFonts w:ascii="Times New Roman" w:hAnsi="Times New Roman" w:cs="Times New Roman"/>
          <w:sz w:val="24"/>
          <w:szCs w:val="24"/>
        </w:rPr>
        <w:t xml:space="preserve"> треба да фигурише само једанпут (на пример, 3·(7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C868A1">
        <w:rPr>
          <w:rFonts w:ascii="Times New Roman" w:hAnsi="Times New Roman" w:cs="Times New Roman"/>
          <w:sz w:val="24"/>
          <w:szCs w:val="24"/>
        </w:rPr>
        <w:t>– 4) = 25). Решавајући текстуалне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проблеме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састављањем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решавањем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одговарајућих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једначина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неједначина,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утврђују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научени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поступци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сагледава њихова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примена.</w:t>
      </w:r>
    </w:p>
    <w:p w14:paraId="7AB78B62" w14:textId="720AED31" w:rsidR="00C868A1" w:rsidRDefault="00C868A1" w:rsidP="00C868A1">
      <w:pPr>
        <w:pStyle w:val="BodyText"/>
        <w:kinsoku w:val="0"/>
        <w:overflowPunct w:val="0"/>
        <w:spacing w:before="192" w:line="276" w:lineRule="auto"/>
        <w:ind w:left="0" w:right="33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У делу који се односи на примену, најпре увести појам координатног система (апсцисна 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ординатна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оса,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јединична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дуж,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квадранти),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као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појам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координата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као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уређеног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пара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који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одређује положај тачке 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координатној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равни. 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овом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делу постоји могућност за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понављање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појмова</w:t>
      </w:r>
      <w:r w:rsidRPr="00C868A1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из</w:t>
      </w:r>
      <w:r w:rsidRPr="00C868A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претходне</w:t>
      </w:r>
      <w:r w:rsidRPr="00C868A1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године,</w:t>
      </w:r>
      <w:r w:rsidRPr="00C868A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одређивање</w:t>
      </w:r>
      <w:r w:rsidRPr="00C868A1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осно</w:t>
      </w:r>
      <w:r w:rsidRPr="00C868A1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централно</w:t>
      </w:r>
      <w:r w:rsidRPr="00C868A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симетричних</w:t>
      </w:r>
      <w:r w:rsidRPr="00C868A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тачака</w:t>
      </w:r>
      <w:r w:rsidRPr="00C868A1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објеката</w:t>
      </w:r>
      <w:r w:rsidRPr="00C868A1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координатном систему у односу на координатне осе и координатни почетак, као и транслације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тачака или познатих геометријских објеката за задати вектор. Обрадити одређивање растојања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између две тачке само када оне имају једнаке вредности апсциса или ордината, а одређивање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средишта дате дужи у координатном систему повезати са појмом аритметичке средине из петог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разреда.</w:t>
      </w:r>
    </w:p>
    <w:p w14:paraId="6295C812" w14:textId="62BAA7E1" w:rsidR="00C868A1" w:rsidRPr="00C868A1" w:rsidRDefault="00C868A1" w:rsidP="00C868A1">
      <w:pPr>
        <w:pStyle w:val="BodyText"/>
        <w:kinsoku w:val="0"/>
        <w:overflowPunct w:val="0"/>
        <w:spacing w:before="1"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Након усвајања основних појмова, ученици могу да прошире знања из петог разреда 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приказују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податке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зависним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величинама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табелама,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тачкастим,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линијским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или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стубичастим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дијаграмима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(и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вишеструким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стубићима).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Важно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ученици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оспособе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„читају</w:t>
      </w:r>
      <w:proofErr w:type="gramStart"/>
      <w:r w:rsidRPr="00C868A1">
        <w:rPr>
          <w:rFonts w:ascii="Times New Roman" w:hAnsi="Times New Roman" w:cs="Times New Roman"/>
          <w:sz w:val="24"/>
          <w:szCs w:val="24"/>
        </w:rPr>
        <w:t>“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графиконе</w:t>
      </w:r>
      <w:proofErr w:type="gramEnd"/>
      <w:r w:rsidRPr="00C868A1">
        <w:rPr>
          <w:rFonts w:ascii="Times New Roman" w:hAnsi="Times New Roman" w:cs="Times New Roman"/>
          <w:sz w:val="24"/>
          <w:szCs w:val="24"/>
        </w:rPr>
        <w:t xml:space="preserve"> 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уочавају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зависности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међу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величинама 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 случајевима када оне нису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приказане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директно на графикону или табели (пређени пут ‒ брзина, број килограма ‒ цена и сл). У овом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делу ученици би на једном делу часова, када савладају основне појмове, могли да се оспособе за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елементарно коришћење неког од бесплатних динамичких софтвера за приказивање објеката 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координатном</w:t>
      </w:r>
      <w:r w:rsidRPr="00C868A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систему и</w:t>
      </w:r>
      <w:r w:rsidRPr="00C868A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за цртање дијаграма.</w:t>
      </w:r>
    </w:p>
    <w:p w14:paraId="74E4C6B9" w14:textId="2DC73EFA" w:rsidR="00C868A1" w:rsidRPr="00C868A1" w:rsidRDefault="00C868A1" w:rsidP="00C868A1">
      <w:pPr>
        <w:pStyle w:val="BodyText"/>
        <w:kinsoku w:val="0"/>
        <w:overflowPunct w:val="0"/>
        <w:spacing w:line="276" w:lineRule="auto"/>
        <w:ind w:left="0" w:right="3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Након понављања о појму размере из претходног разреда, увести појам пропорције 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коефицијента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пропорционалности.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Обраду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овог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градива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подредити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практичном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циљу,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уз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повезивање са већ познатим садржајима Математике (проценти) и других предмета (Физика,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Географија,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Биологија,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Информатика)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циљу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израчунавања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непознатог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члана пропорције.</w:t>
      </w:r>
    </w:p>
    <w:p w14:paraId="6B989F69" w14:textId="4FC7C74C" w:rsidR="00C868A1" w:rsidRDefault="00C868A1" w:rsidP="00C868A1">
      <w:pPr>
        <w:pStyle w:val="BodyText"/>
        <w:kinsoku w:val="0"/>
        <w:overflowPunct w:val="0"/>
        <w:spacing w:line="276" w:lineRule="auto"/>
        <w:ind w:left="0" w:right="32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Кроз практичне примере, увести појам директне и обрнуте пропорционалности уз приказ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зависности директне пропорционалности у координатном систему. Директну пропорционалност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 xml:space="preserve">приказивати графички у координатном систему и условом </w:t>
      </w:r>
      <w:r w:rsidRPr="00C868A1">
        <w:rPr>
          <w:rFonts w:ascii="Times New Roman" w:hAnsi="Times New Roman" w:cs="Times New Roman"/>
          <w:i/>
          <w:iCs/>
          <w:sz w:val="24"/>
          <w:szCs w:val="24"/>
        </w:rPr>
        <w:t>у = kх</w:t>
      </w:r>
      <w:r w:rsidRPr="00C868A1">
        <w:rPr>
          <w:rFonts w:ascii="Times New Roman" w:hAnsi="Times New Roman" w:cs="Times New Roman"/>
          <w:sz w:val="24"/>
          <w:szCs w:val="24"/>
        </w:rPr>
        <w:t>, при чему се не уводи општи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појам функције, а може се поменути назив график линеарне функције. График линеарне функције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повезати са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практичним примерима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из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свакодневног живота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других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предмета.</w:t>
      </w:r>
    </w:p>
    <w:p w14:paraId="1C41C704" w14:textId="77777777" w:rsidR="00C868A1" w:rsidRPr="00C868A1" w:rsidRDefault="00C868A1" w:rsidP="00C868A1">
      <w:pPr>
        <w:pStyle w:val="Heading1"/>
        <w:kinsoku w:val="0"/>
        <w:overflowPunct w:val="0"/>
        <w:jc w:val="center"/>
        <w:rPr>
          <w:sz w:val="24"/>
          <w:szCs w:val="24"/>
        </w:rPr>
      </w:pPr>
      <w:r w:rsidRPr="00C868A1">
        <w:rPr>
          <w:sz w:val="24"/>
          <w:szCs w:val="24"/>
        </w:rPr>
        <w:t>Троугао</w:t>
      </w:r>
    </w:p>
    <w:p w14:paraId="227CAFAF" w14:textId="77777777" w:rsidR="00C868A1" w:rsidRPr="00C868A1" w:rsidRDefault="00C868A1" w:rsidP="00C868A1">
      <w:pPr>
        <w:pStyle w:val="BodyText"/>
        <w:kinsoku w:val="0"/>
        <w:overflowPunct w:val="0"/>
        <w:spacing w:before="4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46C8E23" w14:textId="51974112" w:rsidR="00C868A1" w:rsidRPr="00C868A1" w:rsidRDefault="00C868A1" w:rsidP="00C868A1">
      <w:pPr>
        <w:pStyle w:val="BodyText"/>
        <w:kinsoku w:val="0"/>
        <w:overflowPunct w:val="0"/>
        <w:spacing w:before="1"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Основни циљ наставе геометрије је да се настави прелаз, започет у петом разреду, са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нивоа визуелизације на ниво анализирања и апстракције са првим корацима према дедукцији.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Због тога треба инсистирати на правилним формулацијама, закључивању, коришћењу логичких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везника (и, или, ако...онда), али не треба претеривати у строгости код појединих дефиниција 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доказа. Изузетно је значајно да се садржаји повезују са познатим појмовима и тврђењима из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претходних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разреда.</w:t>
      </w:r>
      <w:r w:rsidRPr="00C868A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 неким једноставнијим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ситуацијама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дати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потпуне доказе тврђења.</w:t>
      </w:r>
    </w:p>
    <w:p w14:paraId="4FF77386" w14:textId="32A82782" w:rsidR="00C868A1" w:rsidRPr="00C868A1" w:rsidRDefault="00C868A1" w:rsidP="00C868A1">
      <w:pPr>
        <w:pStyle w:val="BodyText"/>
        <w:kinsoku w:val="0"/>
        <w:overflowPunct w:val="0"/>
        <w:spacing w:line="276" w:lineRule="auto"/>
        <w:ind w:left="0" w:right="3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Појам троугла повезати са познатим појмом затворене изломљене линије, а обим троугла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повезати са</w:t>
      </w:r>
      <w:r w:rsidRPr="00C868A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збиром дужина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дужи.</w:t>
      </w:r>
    </w:p>
    <w:p w14:paraId="6317CA0C" w14:textId="78006324" w:rsidR="00C868A1" w:rsidRPr="00C868A1" w:rsidRDefault="00C868A1" w:rsidP="00C868A1">
      <w:pPr>
        <w:pStyle w:val="BodyText"/>
        <w:kinsoku w:val="0"/>
        <w:overflowPunct w:val="0"/>
        <w:spacing w:before="195"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Повезати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тврђење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збиру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унутрашњих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углова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троугла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познатим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својствима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трансверзалних углова и анализирати својства спољашњих углова троугла. Ученике навикавати 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систематски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прецизно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користе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одговарајуће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ознаке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обележавању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страница,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темена</w:t>
      </w:r>
      <w:r w:rsidRPr="00C868A1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углова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троугла.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Инсистирати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класификацију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троуглова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оштроугле,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правоугле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тупоугле</w:t>
      </w:r>
      <w:r w:rsidRPr="00C868A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усвоје</w:t>
      </w:r>
      <w:r w:rsidRPr="00C868A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сви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ученици.</w:t>
      </w:r>
    </w:p>
    <w:p w14:paraId="2BC086C2" w14:textId="1FEE60B3" w:rsidR="00C868A1" w:rsidRPr="003C4B7A" w:rsidRDefault="00C868A1" w:rsidP="00C868A1">
      <w:pPr>
        <w:pStyle w:val="BodyText"/>
        <w:kinsoku w:val="0"/>
        <w:overflowPunct w:val="0"/>
        <w:spacing w:line="276" w:lineRule="auto"/>
        <w:ind w:left="0" w:right="33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Појмове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једнакокраког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једнакостраничног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троугла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повезати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осном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симетријом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инсистирати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ученици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прихвате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наспрам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једнаких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углова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троуглу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налазе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једнаке</w:t>
      </w:r>
      <w:r w:rsidRPr="00C868A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странице</w:t>
      </w:r>
      <w:r w:rsidRPr="00C868A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 обрнуто.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C868A1">
        <w:rPr>
          <w:rFonts w:ascii="Times New Roman" w:hAnsi="Times New Roman" w:cs="Times New Roman"/>
          <w:sz w:val="24"/>
          <w:szCs w:val="24"/>
        </w:rPr>
        <w:t>Објаснити</w:t>
      </w:r>
      <w:r w:rsidRPr="00C868A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чињеницу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да</w:t>
      </w:r>
      <w:r w:rsidRPr="00C868A1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се</w:t>
      </w:r>
      <w:r w:rsidRPr="00C868A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наспрам</w:t>
      </w:r>
      <w:r w:rsidRPr="00C868A1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дуже</w:t>
      </w:r>
      <w:r w:rsidRPr="00C868A1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странице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троуглу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налази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већи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угао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и</w:t>
      </w:r>
      <w:r w:rsidRPr="00C868A1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868A1">
        <w:rPr>
          <w:rFonts w:ascii="Times New Roman" w:hAnsi="Times New Roman" w:cs="Times New Roman"/>
          <w:sz w:val="24"/>
          <w:szCs w:val="24"/>
        </w:rPr>
        <w:t>обрнуто,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4B7A" w:rsidRPr="003C4B7A">
        <w:rPr>
          <w:rFonts w:ascii="Times New Roman" w:hAnsi="Times New Roman" w:cs="Times New Roman"/>
          <w:sz w:val="24"/>
          <w:szCs w:val="24"/>
        </w:rPr>
        <w:t>као</w:t>
      </w:r>
      <w:r w:rsidR="003C4B7A" w:rsidRPr="003C4B7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4B7A" w:rsidRPr="003C4B7A">
        <w:rPr>
          <w:rFonts w:ascii="Times New Roman" w:hAnsi="Times New Roman" w:cs="Times New Roman"/>
          <w:sz w:val="24"/>
          <w:szCs w:val="24"/>
        </w:rPr>
        <w:t>и</w:t>
      </w:r>
      <w:r w:rsidR="003C4B7A" w:rsidRPr="003C4B7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4B7A" w:rsidRPr="003C4B7A">
        <w:rPr>
          <w:rFonts w:ascii="Times New Roman" w:hAnsi="Times New Roman" w:cs="Times New Roman"/>
          <w:sz w:val="24"/>
          <w:szCs w:val="24"/>
        </w:rPr>
        <w:t>теорему</w:t>
      </w:r>
      <w:r w:rsidR="003C4B7A" w:rsidRPr="003C4B7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3C4B7A" w:rsidRPr="003C4B7A">
        <w:rPr>
          <w:rFonts w:ascii="Times New Roman" w:hAnsi="Times New Roman" w:cs="Times New Roman"/>
          <w:sz w:val="24"/>
          <w:szCs w:val="24"/>
        </w:rPr>
        <w:t>о</w:t>
      </w:r>
      <w:r w:rsidR="003C4B7A" w:rsidRPr="003C4B7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4B7A" w:rsidRPr="003C4B7A">
        <w:rPr>
          <w:rFonts w:ascii="Times New Roman" w:hAnsi="Times New Roman" w:cs="Times New Roman"/>
          <w:sz w:val="24"/>
          <w:szCs w:val="24"/>
        </w:rPr>
        <w:t>неједнакости</w:t>
      </w:r>
      <w:r w:rsidR="003C4B7A" w:rsidRPr="003C4B7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3C4B7A" w:rsidRPr="003C4B7A">
        <w:rPr>
          <w:rFonts w:ascii="Times New Roman" w:hAnsi="Times New Roman" w:cs="Times New Roman"/>
          <w:sz w:val="24"/>
          <w:szCs w:val="24"/>
        </w:rPr>
        <w:t>троугла</w:t>
      </w:r>
      <w:r w:rsidR="003C4B7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206465A" w14:textId="27298233" w:rsidR="003C4B7A" w:rsidRPr="003C4B7A" w:rsidRDefault="003C4B7A" w:rsidP="003C4B7A">
      <w:pPr>
        <w:pStyle w:val="BodyText"/>
        <w:kinsoku w:val="0"/>
        <w:overflowPunct w:val="0"/>
        <w:spacing w:before="197"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3C4B7A">
        <w:rPr>
          <w:rFonts w:ascii="Times New Roman" w:hAnsi="Times New Roman" w:cs="Times New Roman"/>
          <w:sz w:val="24"/>
          <w:szCs w:val="24"/>
        </w:rPr>
        <w:t>Увести висину троугла као дуж која садржи теме троугла и нормална је на праву одређену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наспрамном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страницом,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али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помињати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ортоцентар,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који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је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предвиђен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седми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разред.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висине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лењиром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шестаром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повезати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знањима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из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петог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разреда</w:t>
      </w:r>
      <w:r w:rsidRPr="003C4B7A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–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конструкцијом</w:t>
      </w:r>
      <w:r w:rsidRPr="003C4B7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нормале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из тачке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праву.</w:t>
      </w:r>
    </w:p>
    <w:p w14:paraId="5CAD48FD" w14:textId="7E7493F3" w:rsidR="003C4B7A" w:rsidRPr="003C4B7A" w:rsidRDefault="003C4B7A" w:rsidP="003C4B7A">
      <w:pPr>
        <w:pStyle w:val="BodyText"/>
        <w:kinsoku w:val="0"/>
        <w:overflowPunct w:val="0"/>
        <w:spacing w:line="276" w:lineRule="auto"/>
        <w:ind w:left="0" w:right="3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3C4B7A">
        <w:rPr>
          <w:rFonts w:ascii="Times New Roman" w:hAnsi="Times New Roman" w:cs="Times New Roman"/>
          <w:sz w:val="24"/>
          <w:szCs w:val="24"/>
        </w:rPr>
        <w:t>Објаснити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најпре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углова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од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степени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степени</w:t>
      </w:r>
      <w:r w:rsidRPr="003C4B7A">
        <w:rPr>
          <w:rFonts w:ascii="Times New Roman" w:hAnsi="Times New Roman" w:cs="Times New Roman"/>
          <w:sz w:val="24"/>
          <w:szCs w:val="24"/>
        </w:rPr>
        <w:t>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затим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увежбати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симетрале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угла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лењиром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шестаром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подсетити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ученике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конструктивно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сабирање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одузимање углова. Указати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разлику</w:t>
      </w:r>
      <w:r w:rsidRPr="003C4B7A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између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конструкције неког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угла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 цртања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помоћу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угломера.</w:t>
      </w:r>
    </w:p>
    <w:p w14:paraId="6F015F16" w14:textId="595CBEAC" w:rsidR="003C4B7A" w:rsidRPr="003C4B7A" w:rsidRDefault="003C4B7A" w:rsidP="003C4B7A">
      <w:pPr>
        <w:pStyle w:val="BodyText"/>
        <w:kinsoku w:val="0"/>
        <w:overflowPunct w:val="0"/>
        <w:spacing w:line="276" w:lineRule="auto"/>
        <w:ind w:left="0" w:right="3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3C4B7A">
        <w:rPr>
          <w:rFonts w:ascii="Times New Roman" w:hAnsi="Times New Roman" w:cs="Times New Roman"/>
          <w:sz w:val="24"/>
          <w:szCs w:val="24"/>
        </w:rPr>
        <w:t>Јасно истаћи да је у (геометријским) конструкцијама дозвољена употреба само обичног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лењира и шестара. Важно је са ученицима поновити конструкције нормале на праву из дате тачке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 паралеле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дате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праве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кроз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тачку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која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не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припада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тој правој.</w:t>
      </w:r>
    </w:p>
    <w:p w14:paraId="22A9B007" w14:textId="560BADD1" w:rsidR="003C4B7A" w:rsidRPr="003C4B7A" w:rsidRDefault="003C4B7A" w:rsidP="003C4B7A">
      <w:pPr>
        <w:pStyle w:val="BodyText"/>
        <w:kinsoku w:val="0"/>
        <w:overflowPunct w:val="0"/>
        <w:spacing w:before="193" w:line="276" w:lineRule="auto"/>
        <w:ind w:left="0" w:right="3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3C4B7A">
        <w:rPr>
          <w:rFonts w:ascii="Times New Roman" w:hAnsi="Times New Roman" w:cs="Times New Roman"/>
          <w:sz w:val="24"/>
          <w:szCs w:val="24"/>
        </w:rPr>
        <w:t>Након претходних уводних садржаја о троуглу, обрадити основне конструкцијe троуглова: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(СУС) конструкција троугла када су дате дужине две странице и величина угла између њих; (УСУ)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конструкција троугла када је дата дужина једне странице и мера углова који на њу належу; (ССС)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конструкција троугла када су дате дужине све три странице; (ССУ) конструкција троугла када су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дате дужине две странице и величина угла наспрам веће од њих. Сваку од основних конструкција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треба да прати одговарајуће тврђење о одређености страница и углова троугла. Нпр. тврђење за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СУС конструкцију треба да гласи: ако су дате две странице троугла и угао између њих, онда су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одређене величине свих углова и свих страница тог троугла. На примерима илустровати ситуације</w:t>
      </w:r>
      <w:r w:rsidRPr="003C4B7A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када није могуће конструисати одговарајући троугао: у случају УСУ ако је збир датих углова већи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од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180°;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случају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ССС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ако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дате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дужи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задовољавају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неједнакости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троугла.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примерима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показати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 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случају када су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задате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две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странице и угао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наспрам краће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од њих постоје три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могућности (задатак има два решења, једно решење или нема решења), али не инсистирати на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оваквим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задацима.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часовима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вежбања,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кроз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задатке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истицати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специфичности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вези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конструкцијама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једнакокраких,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једнакостраничних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правоуглих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троуглова.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(Сложеније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конструкције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троуглова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планиране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су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 седми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разред.)</w:t>
      </w:r>
    </w:p>
    <w:p w14:paraId="4904F27C" w14:textId="191802E5" w:rsidR="003C4B7A" w:rsidRPr="003C4B7A" w:rsidRDefault="003C4B7A" w:rsidP="003C4B7A">
      <w:pPr>
        <w:pStyle w:val="BodyText"/>
        <w:kinsoku w:val="0"/>
        <w:overflowPunct w:val="0"/>
        <w:spacing w:line="276" w:lineRule="auto"/>
        <w:ind w:left="0" w:right="3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3C4B7A">
        <w:rPr>
          <w:rFonts w:ascii="Times New Roman" w:hAnsi="Times New Roman" w:cs="Times New Roman"/>
          <w:sz w:val="24"/>
          <w:szCs w:val="24"/>
        </w:rPr>
        <w:t>Обрада</w:t>
      </w:r>
      <w:r w:rsidRPr="003C4B7A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појма</w:t>
      </w:r>
      <w:r w:rsidRPr="003C4B7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подударности</w:t>
      </w:r>
      <w:r w:rsidRPr="003C4B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међу</w:t>
      </w:r>
      <w:r w:rsidRPr="003C4B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троугловима</w:t>
      </w:r>
      <w:r w:rsidRPr="003C4B7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природно</w:t>
      </w:r>
      <w:r w:rsidRPr="003C4B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се</w:t>
      </w:r>
      <w:r w:rsidRPr="003C4B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дели</w:t>
      </w:r>
      <w:r w:rsidRPr="003C4B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</w:t>
      </w:r>
      <w:r w:rsidRPr="003C4B7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три</w:t>
      </w:r>
      <w:r w:rsidRPr="003C4B7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фазе.</w:t>
      </w:r>
      <w:r w:rsidRPr="003C4B7A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</w:t>
      </w:r>
      <w:r w:rsidRPr="003C4B7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првој</w:t>
      </w:r>
      <w:r w:rsidRPr="003C4B7A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фази увести појам подударности ослањајући се на визуелну перцепцију и геометријску интуицију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ученика. Два троугла сматрамо подударним ако се један од њих може пренети тако да потпуно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поклопи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други, односно ако се 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троуглови разликују само по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свом положају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(у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равни)</w:t>
      </w:r>
      <w:r w:rsidRPr="003C4B7A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 осим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тога не постоји било каква друга разлика међу њима (по облику и димензијама). У овој фази,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најважније је да ученици уочавају парове одговарајућих страница и парове одговарајућих углова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два подударна троугла. Друга фаза је упознавање са ставовима подударности. Тврђења СУС, УСУ,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ССС,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ССУ,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раније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формулисана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вези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основним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конструкцијама,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треба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послуже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формулацију одговарајућих ставова. Нпр. тврђење СУС треба да буде преформулисано у став СУС: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 xml:space="preserve">Ако су две странице и њима захваћени угао једнаки двема страницама и њима </w:t>
      </w:r>
      <w:r w:rsidRPr="003C4B7A">
        <w:rPr>
          <w:rFonts w:ascii="Times New Roman" w:hAnsi="Times New Roman" w:cs="Times New Roman"/>
          <w:sz w:val="24"/>
          <w:szCs w:val="24"/>
        </w:rPr>
        <w:lastRenderedPageBreak/>
        <w:t>захваћеним углом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другог троугла, онда су ти троуглови подударни. У другој фази од ученика захтевати примену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ставова само у најједноставнијим случајевима. Прецизније, треба се ограничити искључиво на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задатке:</w:t>
      </w:r>
    </w:p>
    <w:p w14:paraId="5DD76D1D" w14:textId="77777777" w:rsidR="003C4B7A" w:rsidRPr="003C4B7A" w:rsidRDefault="003C4B7A" w:rsidP="003C4B7A">
      <w:pPr>
        <w:pStyle w:val="BodyText"/>
        <w:kinsoku w:val="0"/>
        <w:overflowPunct w:val="0"/>
        <w:spacing w:before="6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C81EB38" w14:textId="77777777" w:rsidR="003C4B7A" w:rsidRPr="003C4B7A" w:rsidRDefault="003C4B7A" w:rsidP="003C4B7A">
      <w:pPr>
        <w:pStyle w:val="ListParagraph"/>
        <w:widowControl w:val="0"/>
        <w:numPr>
          <w:ilvl w:val="0"/>
          <w:numId w:val="38"/>
        </w:numPr>
        <w:tabs>
          <w:tab w:val="left" w:pos="1210"/>
        </w:tabs>
        <w:kinsoku w:val="0"/>
        <w:overflowPunct w:val="0"/>
        <w:autoSpaceDE w:val="0"/>
        <w:autoSpaceDN w:val="0"/>
        <w:adjustRightInd w:val="0"/>
        <w:spacing w:after="0"/>
        <w:ind w:left="994" w:right="334"/>
        <w:contextualSpacing w:val="0"/>
        <w:rPr>
          <w:rFonts w:ascii="Times New Roman" w:hAnsi="Times New Roman" w:cs="Times New Roman"/>
          <w:sz w:val="24"/>
          <w:szCs w:val="24"/>
        </w:rPr>
      </w:pPr>
      <w:r w:rsidRPr="003C4B7A">
        <w:rPr>
          <w:rFonts w:ascii="Times New Roman" w:hAnsi="Times New Roman" w:cs="Times New Roman"/>
          <w:sz w:val="24"/>
          <w:szCs w:val="24"/>
        </w:rPr>
        <w:t>у</w:t>
      </w:r>
      <w:r w:rsidRPr="003C4B7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којима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су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дата</w:t>
      </w:r>
      <w:r w:rsidRPr="003C4B7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(нацртана</w:t>
      </w:r>
      <w:r w:rsidRPr="003C4B7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или</w:t>
      </w:r>
      <w:r w:rsidRPr="003C4B7A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описана)</w:t>
      </w:r>
      <w:r w:rsidRPr="003C4B7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два</w:t>
      </w:r>
      <w:r w:rsidRPr="003C4B7A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троугла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</w:t>
      </w:r>
      <w:r w:rsidRPr="003C4B7A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које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се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непосредно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(са</w:t>
      </w:r>
      <w:r w:rsidRPr="003C4B7A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слике</w:t>
      </w:r>
      <w:r w:rsidRPr="003C4B7A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или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из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текста)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могу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уочити</w:t>
      </w:r>
      <w:r w:rsidRPr="003C4B7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једнакости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из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услова</w:t>
      </w:r>
      <w:r w:rsidRPr="003C4B7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неког</w:t>
      </w:r>
      <w:r w:rsidRPr="003C4B7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става;</w:t>
      </w:r>
    </w:p>
    <w:p w14:paraId="0F299C96" w14:textId="7B4A3CD0" w:rsidR="003C4B7A" w:rsidRPr="00823BCD" w:rsidRDefault="003C4B7A" w:rsidP="003C4B7A">
      <w:pPr>
        <w:pStyle w:val="ListParagraph"/>
        <w:widowControl w:val="0"/>
        <w:numPr>
          <w:ilvl w:val="0"/>
          <w:numId w:val="38"/>
        </w:numPr>
        <w:tabs>
          <w:tab w:val="left" w:pos="1210"/>
        </w:tabs>
        <w:kinsoku w:val="0"/>
        <w:overflowPunct w:val="0"/>
        <w:autoSpaceDE w:val="0"/>
        <w:autoSpaceDN w:val="0"/>
        <w:adjustRightInd w:val="0"/>
        <w:spacing w:before="1" w:after="0"/>
        <w:ind w:left="994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3C4B7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C4B7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којима</w:t>
      </w:r>
      <w:r w:rsidRPr="003C4B7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се</w:t>
      </w:r>
      <w:r w:rsidRPr="003C4B7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захтева</w:t>
      </w:r>
      <w:r w:rsidRPr="003C4B7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од</w:t>
      </w:r>
      <w:r w:rsidRPr="003C4B7A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ученика</w:t>
      </w:r>
      <w:r w:rsidRPr="003C4B7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да</w:t>
      </w:r>
      <w:r w:rsidRPr="003C4B7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уочи</w:t>
      </w:r>
      <w:r w:rsidRPr="003C4B7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који</w:t>
      </w:r>
      <w:r w:rsidRPr="003C4B7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став</w:t>
      </w:r>
      <w:r w:rsidRPr="003C4B7A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се</w:t>
      </w:r>
      <w:r w:rsidRPr="003C4B7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може</w:t>
      </w:r>
      <w:r w:rsidRPr="003C4B7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применити</w:t>
      </w:r>
      <w:r w:rsidRPr="003C4B7A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3C4B7A">
        <w:rPr>
          <w:rFonts w:ascii="Times New Roman" w:hAnsi="Times New Roman" w:cs="Times New Roman"/>
          <w:sz w:val="24"/>
          <w:szCs w:val="24"/>
        </w:rPr>
        <w:t>и</w:t>
      </w:r>
      <w:r w:rsidRPr="003C4B7A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да</w:t>
      </w:r>
      <w:r w:rsidRPr="00823BCD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одреди</w:t>
      </w:r>
      <w:r w:rsidR="00823BCD" w:rsidRPr="00823BC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једнакост</w:t>
      </w:r>
      <w:r w:rsidR="00823BCD" w:rsidRPr="00823BC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осталих</w:t>
      </w:r>
      <w:r w:rsidR="00823BCD" w:rsidRPr="00823BC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парова</w:t>
      </w:r>
      <w:r w:rsidR="00823BCD" w:rsidRPr="00823BC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одговарајућих</w:t>
      </w:r>
      <w:r w:rsidR="00823BCD" w:rsidRPr="00823BC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страница,</w:t>
      </w:r>
      <w:r w:rsidR="00823BCD" w:rsidRPr="00823BC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односно</w:t>
      </w:r>
      <w:r w:rsidR="00823BCD" w:rsidRPr="00823BCD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823BCD" w:rsidRPr="00823BCD">
        <w:rPr>
          <w:rFonts w:ascii="Times New Roman" w:hAnsi="Times New Roman" w:cs="Times New Roman"/>
          <w:sz w:val="24"/>
          <w:szCs w:val="24"/>
        </w:rPr>
        <w:t>углова</w:t>
      </w:r>
      <w:r w:rsidR="00823BC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1DC638" w14:textId="77777777" w:rsidR="00823BCD" w:rsidRPr="00823BCD" w:rsidRDefault="00823BCD" w:rsidP="00823BCD">
      <w:pPr>
        <w:widowControl w:val="0"/>
        <w:tabs>
          <w:tab w:val="left" w:pos="1210"/>
        </w:tabs>
        <w:kinsoku w:val="0"/>
        <w:overflowPunct w:val="0"/>
        <w:autoSpaceDE w:val="0"/>
        <w:autoSpaceDN w:val="0"/>
        <w:adjustRightInd w:val="0"/>
        <w:spacing w:before="1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53760E" w14:textId="77777777" w:rsidR="00823BCD" w:rsidRPr="00823BCD" w:rsidRDefault="00823BCD" w:rsidP="00823BCD">
      <w:pPr>
        <w:pStyle w:val="BodyText"/>
        <w:kinsoku w:val="0"/>
        <w:overflowPunct w:val="0"/>
        <w:spacing w:before="1" w:line="276" w:lineRule="auto"/>
        <w:ind w:left="0" w:right="327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Кроз задатке наведеног типа истицати специфичности у случајевима када треба утврдити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подударност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једнакокраких,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једнакостраничних, односно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правоуглих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троуглова.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трећој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фази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обраде подударности, применом ставова треба извести особине централне и осне симетрије које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ученицима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познате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из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петог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разреда.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Оваква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примена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ставова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подударности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свега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односи на детаљна објашњења наставника, кроз која ће ученици постепено усвајати дедуктивни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начин закључивања. Доказати најважнија тврђења о симетрали дужи и симетрали угла и из њих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касније извести одговарајуће закључке о центру описане и уписане кружнице троугла. (У седмом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 xml:space="preserve">разреду биће обрађени појмови </w:t>
      </w:r>
      <w:r w:rsidRPr="00823BCD">
        <w:rPr>
          <w:rFonts w:ascii="Times New Roman" w:hAnsi="Times New Roman" w:cs="Times New Roman"/>
          <w:i/>
          <w:iCs/>
          <w:sz w:val="24"/>
          <w:szCs w:val="24"/>
        </w:rPr>
        <w:t>ортоцентар</w:t>
      </w:r>
      <w:r w:rsidRPr="00823BCD">
        <w:rPr>
          <w:rFonts w:ascii="Times New Roman" w:hAnsi="Times New Roman" w:cs="Times New Roman"/>
          <w:sz w:val="24"/>
          <w:szCs w:val="24"/>
        </w:rPr>
        <w:t xml:space="preserve">, </w:t>
      </w:r>
      <w:r w:rsidRPr="00823BCD">
        <w:rPr>
          <w:rFonts w:ascii="Times New Roman" w:hAnsi="Times New Roman" w:cs="Times New Roman"/>
          <w:i/>
          <w:iCs/>
          <w:sz w:val="24"/>
          <w:szCs w:val="24"/>
        </w:rPr>
        <w:t xml:space="preserve">тежишна дуж </w:t>
      </w:r>
      <w:r w:rsidRPr="00823BCD">
        <w:rPr>
          <w:rFonts w:ascii="Times New Roman" w:hAnsi="Times New Roman" w:cs="Times New Roman"/>
          <w:sz w:val="24"/>
          <w:szCs w:val="24"/>
        </w:rPr>
        <w:t xml:space="preserve">и </w:t>
      </w:r>
      <w:r w:rsidRPr="00823BCD">
        <w:rPr>
          <w:rFonts w:ascii="Times New Roman" w:hAnsi="Times New Roman" w:cs="Times New Roman"/>
          <w:i/>
          <w:iCs/>
          <w:sz w:val="24"/>
          <w:szCs w:val="24"/>
        </w:rPr>
        <w:t>тежиште</w:t>
      </w:r>
      <w:r w:rsidRPr="00823BCD">
        <w:rPr>
          <w:rFonts w:ascii="Times New Roman" w:hAnsi="Times New Roman" w:cs="Times New Roman"/>
          <w:sz w:val="24"/>
          <w:szCs w:val="24"/>
        </w:rPr>
        <w:t>, особине у вези са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њима,</w:t>
      </w:r>
      <w:r w:rsidRPr="00823B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као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сложеније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примене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ставова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подударности.)</w:t>
      </w:r>
    </w:p>
    <w:p w14:paraId="12EB5A60" w14:textId="7616DE5F" w:rsidR="00823BCD" w:rsidRPr="00823BCD" w:rsidRDefault="00823BCD" w:rsidP="00823BCD">
      <w:pPr>
        <w:pStyle w:val="Heading1"/>
        <w:kinsoku w:val="0"/>
        <w:overflowPunct w:val="0"/>
        <w:spacing w:line="276" w:lineRule="auto"/>
        <w:jc w:val="center"/>
        <w:rPr>
          <w:b w:val="0"/>
          <w:bCs w:val="0"/>
          <w:sz w:val="24"/>
          <w:szCs w:val="24"/>
        </w:rPr>
      </w:pPr>
      <w:r w:rsidRPr="00823BCD">
        <w:rPr>
          <w:sz w:val="24"/>
          <w:szCs w:val="24"/>
        </w:rPr>
        <w:t>Четвороугао</w:t>
      </w:r>
    </w:p>
    <w:p w14:paraId="3B571788" w14:textId="665DDAFF" w:rsidR="00823BCD" w:rsidRPr="00823BCD" w:rsidRDefault="00823BCD" w:rsidP="00823BCD">
      <w:pPr>
        <w:pStyle w:val="BodyText"/>
        <w:kinsoku w:val="0"/>
        <w:overflowPunct w:val="0"/>
        <w:spacing w:before="1" w:line="276" w:lineRule="auto"/>
        <w:ind w:left="0" w:right="327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овој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области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треба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обрадити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дефиниције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основна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својства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четвороуглова: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паралелограма,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квадрата,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правоугаоника,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ромба,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трапеза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делтоида.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Истицати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логичку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повезаност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ових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фигура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(квадрат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правоугаоник,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правоугаоник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ромб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паралелограм).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Посебно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важно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нагласити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све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особине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задовољавају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квадрат, правоугаоник и ромб, али да и сваки од њих има своје специфичне особине. Велики број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особина</w:t>
      </w:r>
      <w:r w:rsidRPr="00823BC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троуглова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треба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поновити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искористити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приликом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откривања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особина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четвороуглова.</w:t>
      </w:r>
    </w:p>
    <w:p w14:paraId="7104A388" w14:textId="39A75103" w:rsidR="00823BCD" w:rsidRPr="00823BCD" w:rsidRDefault="00823BCD" w:rsidP="00823BCD">
      <w:pPr>
        <w:pStyle w:val="BodyText"/>
        <w:kinsoku w:val="0"/>
        <w:overflowPunct w:val="0"/>
        <w:spacing w:line="276" w:lineRule="auto"/>
        <w:ind w:left="0" w:right="329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Запазити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четвороугао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разлаже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(дијагоналом),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ослањајући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теореме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угловима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троуглова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доћи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одговарајуће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теореме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угловима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четвороуглова.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Паралелограму посветити највећу пажњу и пре свега обновити научено о паралелограму у петом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разреду. На основу наученог о паралелограму у петом разреду као и наученог о подударности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троуглова и централној симетрији, осној симетрији и транслацији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 шестом разреду, изводе 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особине паралелограма и услови да четвороугао буде паралелограм. Важно је доказати својства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паралелограма.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Нагласити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да су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тачни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обрати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неких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теорема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вези са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паралелограмом.</w:t>
      </w:r>
    </w:p>
    <w:p w14:paraId="2D892E51" w14:textId="62DBBAE7" w:rsidR="00823BCD" w:rsidRPr="00823BCD" w:rsidRDefault="00823BCD" w:rsidP="00823BCD">
      <w:pPr>
        <w:pStyle w:val="BodyText"/>
        <w:kinsoku w:val="0"/>
        <w:overflowPunct w:val="0"/>
        <w:spacing w:line="276" w:lineRule="auto"/>
        <w:ind w:left="0" w:right="330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Треба се ослањати на карактеристична (и изведена) својства при извођењу једноставнијих</w:t>
      </w:r>
      <w:r w:rsidRPr="00823BC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конструкција поменутих геометријских фигура и конструкције са њима повезаним елементима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(дужима, угловима и дијагоналама). Сваки задатак са конструкцијом искористити за обнављање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основних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особина четвороугла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који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конструише.</w:t>
      </w:r>
    </w:p>
    <w:p w14:paraId="03022244" w14:textId="229E0F74" w:rsidR="00823BCD" w:rsidRPr="00823BCD" w:rsidRDefault="00823BCD" w:rsidP="00823BCD">
      <w:pPr>
        <w:pStyle w:val="BodyText"/>
        <w:kinsoku w:val="0"/>
        <w:overflowPunct w:val="0"/>
        <w:spacing w:line="276" w:lineRule="auto"/>
        <w:ind w:left="0" w:right="326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Обновити појам усмерених дужи и вектора (интезитет, правац, смер, једнакост вектора).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Увести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појам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супротног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множења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бројем.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Објаснити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поступак</w:t>
      </w:r>
      <w:r w:rsidRPr="00823BC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сабирања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вектора надовезивањем вектора. Повезати сабирање вектора са паралелограмом, дијагоналом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паралелограма.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Одузимање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увести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као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сабирање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чему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један</w:t>
      </w:r>
      <w:r w:rsidRPr="00823BC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сабира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lastRenderedPageBreak/>
        <w:t>супротним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вектором другог вектора.</w:t>
      </w:r>
    </w:p>
    <w:p w14:paraId="26792E15" w14:textId="24C39F52" w:rsidR="00823BCD" w:rsidRPr="00823BCD" w:rsidRDefault="00823BCD" w:rsidP="00823BCD">
      <w:pPr>
        <w:pStyle w:val="BodyText"/>
        <w:kinsoku w:val="0"/>
        <w:overflowPunct w:val="0"/>
        <w:spacing w:line="276" w:lineRule="auto"/>
        <w:ind w:left="0" w:right="331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Трапез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дефинисати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као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четвороугао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који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тачно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један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паралелних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страница.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Разлагањем трапеза на паралелограм и троугао или паралелограм и два троугла проучити његова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својства. Такође, иста разлагања применити приликом конструкције трапеза и тако извођење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конструкције трапеза свести на оне конструкције које су ученицима већ познате. Код увођења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појма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средње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линије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трапеза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њихових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својстава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треба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ослонити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знања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векторима.</w:t>
      </w:r>
    </w:p>
    <w:p w14:paraId="48FED0A2" w14:textId="7FC3DFE2" w:rsidR="00823BCD" w:rsidRPr="00823BCD" w:rsidRDefault="00823BCD" w:rsidP="00823BCD">
      <w:pPr>
        <w:pStyle w:val="BodyText"/>
        <w:kinsoku w:val="0"/>
        <w:overflowPunct w:val="0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Увести</w:t>
      </w:r>
      <w:r w:rsidRPr="00823BCD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појам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и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особине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делтоида.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Није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предвиђена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конструкција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делтоида.</w:t>
      </w:r>
    </w:p>
    <w:p w14:paraId="7296A99B" w14:textId="77777777" w:rsidR="00823BCD" w:rsidRDefault="00823BCD" w:rsidP="00823BCD">
      <w:pPr>
        <w:pStyle w:val="Heading1"/>
        <w:kinsoku w:val="0"/>
        <w:overflowPunct w:val="0"/>
        <w:spacing w:line="276" w:lineRule="auto"/>
        <w:jc w:val="center"/>
        <w:rPr>
          <w:sz w:val="24"/>
          <w:szCs w:val="24"/>
          <w:lang w:val="sr-Cyrl-RS"/>
        </w:rPr>
      </w:pPr>
      <w:r w:rsidRPr="00823BCD">
        <w:rPr>
          <w:sz w:val="24"/>
          <w:szCs w:val="24"/>
        </w:rPr>
        <w:t>Површина</w:t>
      </w:r>
      <w:r w:rsidRPr="00823BCD">
        <w:rPr>
          <w:spacing w:val="-4"/>
          <w:sz w:val="24"/>
          <w:szCs w:val="24"/>
        </w:rPr>
        <w:t xml:space="preserve"> </w:t>
      </w:r>
      <w:r w:rsidRPr="00823BCD">
        <w:rPr>
          <w:sz w:val="24"/>
          <w:szCs w:val="24"/>
        </w:rPr>
        <w:t>четвороугла</w:t>
      </w:r>
      <w:r w:rsidRPr="00823BCD">
        <w:rPr>
          <w:spacing w:val="-3"/>
          <w:sz w:val="24"/>
          <w:szCs w:val="24"/>
        </w:rPr>
        <w:t xml:space="preserve"> </w:t>
      </w:r>
      <w:r w:rsidRPr="00823BCD">
        <w:rPr>
          <w:sz w:val="24"/>
          <w:szCs w:val="24"/>
        </w:rPr>
        <w:t>и</w:t>
      </w:r>
      <w:r w:rsidRPr="00823BCD">
        <w:rPr>
          <w:spacing w:val="-4"/>
          <w:sz w:val="24"/>
          <w:szCs w:val="24"/>
        </w:rPr>
        <w:t xml:space="preserve"> </w:t>
      </w:r>
      <w:r w:rsidRPr="00823BCD">
        <w:rPr>
          <w:sz w:val="24"/>
          <w:szCs w:val="24"/>
        </w:rPr>
        <w:t>троугла</w:t>
      </w:r>
    </w:p>
    <w:p w14:paraId="29B0D012" w14:textId="6EB7A76C" w:rsidR="00823BCD" w:rsidRPr="00823BCD" w:rsidRDefault="00823BCD" w:rsidP="00823BCD">
      <w:pPr>
        <w:pStyle w:val="BodyText"/>
        <w:kinsoku w:val="0"/>
        <w:overflowPunct w:val="0"/>
        <w:spacing w:before="41" w:line="276" w:lineRule="auto"/>
        <w:ind w:left="0" w:right="138" w:firstLine="719"/>
        <w:jc w:val="both"/>
        <w:rPr>
          <w:rFonts w:ascii="Times New Roman" w:hAnsi="Times New Roman" w:cs="Times New Roman"/>
          <w:sz w:val="24"/>
          <w:szCs w:val="24"/>
        </w:rPr>
      </w:pPr>
      <w:r w:rsidRPr="00823BCD">
        <w:rPr>
          <w:rFonts w:ascii="Times New Roman" w:hAnsi="Times New Roman" w:cs="Times New Roman"/>
          <w:sz w:val="24"/>
          <w:szCs w:val="24"/>
        </w:rPr>
        <w:t>Појам површине, којој је посвећено доста пажње, ученици су упознали у првом циклусу.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Важно је обновити јединице које се користе за мерење површине. Показати и израчунавање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површине неких једноставнијих фигура нацртаних у квадратној мрежи, при чему је један квадрат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те мреже изабран за јединицу мере. Једначење површина геометријских фигура осмишљава се на</w:t>
      </w:r>
      <w:r w:rsidRPr="00823BCD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класични начин, ослањајући се на појмове разложиве једнакости. При томе се узима да су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површине подударних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троуглова једнаке.</w:t>
      </w:r>
    </w:p>
    <w:p w14:paraId="283A6B03" w14:textId="637FF6DA" w:rsidR="00C868A1" w:rsidRPr="00C868A1" w:rsidRDefault="00823BCD" w:rsidP="00823BCD">
      <w:pPr>
        <w:pStyle w:val="BodyText"/>
        <w:kinsoku w:val="0"/>
        <w:overflowPunct w:val="0"/>
        <w:spacing w:line="276" w:lineRule="auto"/>
        <w:ind w:left="0" w:right="138" w:firstLine="71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23BCD">
        <w:rPr>
          <w:rFonts w:ascii="Times New Roman" w:hAnsi="Times New Roman" w:cs="Times New Roman"/>
          <w:sz w:val="24"/>
          <w:szCs w:val="24"/>
        </w:rPr>
        <w:t>Полазећи од формуле за површину правоугаоника, допуњавањем и</w:t>
      </w:r>
      <w:r w:rsidRPr="00823BCD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разлагањем, изводе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 формуле за површину паралелограма, троугла и трапеза. Обрадити израчунавање површине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четвороуглова са нормалним дијагоналама: квадрат, ромб, делтоид, као и израчунавање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површине произвољног четвороугла разлагањем на познате геометријске фигуре. Укључити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практичне примене рачунања површина реалних објеката, и кроз ту примену константно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обнављати јединице за мерење дужине и површине. Осим тога, важно је обрадити и ситуације у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којима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се</w:t>
      </w:r>
      <w:r w:rsidRPr="00823BC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рачуна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површина</w:t>
      </w:r>
      <w:r w:rsidRPr="00823BC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фигура</w:t>
      </w:r>
      <w:r w:rsidRPr="00823BC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задатих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у</w:t>
      </w:r>
      <w:r w:rsidRPr="00823BC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CD">
        <w:rPr>
          <w:rFonts w:ascii="Times New Roman" w:hAnsi="Times New Roman" w:cs="Times New Roman"/>
          <w:sz w:val="24"/>
          <w:szCs w:val="24"/>
        </w:rPr>
        <w:t>координатном систему.</w:t>
      </w:r>
    </w:p>
    <w:p w14:paraId="77D8E29F" w14:textId="77777777" w:rsidR="00BA5CBE" w:rsidRPr="0063337B" w:rsidRDefault="00BA5CBE" w:rsidP="002A24F2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50C5CCD5" w14:textId="5D2AEAFA" w:rsidR="003C1F85" w:rsidRPr="00D0315F" w:rsidRDefault="003C1F85" w:rsidP="003C1F8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315F">
        <w:rPr>
          <w:rFonts w:ascii="Times New Roman" w:hAnsi="Times New Roman" w:cs="Times New Roman"/>
          <w:b/>
          <w:sz w:val="24"/>
          <w:szCs w:val="24"/>
          <w:lang w:val="sr-Cyrl-RS"/>
        </w:rPr>
        <w:t>Активности наставника:</w:t>
      </w:r>
    </w:p>
    <w:p w14:paraId="0D94716C" w14:textId="17A1DB4F" w:rsidR="003C1F85" w:rsidRPr="003C1F85" w:rsidRDefault="003C1F85" w:rsidP="003C1F8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C1F85">
        <w:rPr>
          <w:rFonts w:ascii="Times New Roman" w:hAnsi="Times New Roman"/>
          <w:sz w:val="24"/>
          <w:szCs w:val="24"/>
          <w:lang w:val="sr-Cyrl-RS"/>
        </w:rPr>
        <w:t>познаје ученике са циљевима и садржајима програма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14:paraId="182E45D7" w14:textId="1961413B" w:rsidR="003C1F85" w:rsidRPr="003C1F85" w:rsidRDefault="003C1F85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 w:rsidRPr="003C1F85">
        <w:rPr>
          <w:rFonts w:ascii="Times New Roman" w:hAnsi="Times New Roman"/>
          <w:sz w:val="24"/>
          <w:szCs w:val="24"/>
          <w:lang w:val="sr-Cyrl-RS"/>
        </w:rPr>
        <w:t>одстиче ученике да изводе закључке и повезују знања са другим областима и предметима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14:paraId="661E3254" w14:textId="602C4377" w:rsidR="003C1F85" w:rsidRPr="003C1F85" w:rsidRDefault="003C1F85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смерава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интеракциј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међу ученицима тако да она буде у функцији учења (употреба питања, идеја, коментара ученика за рад на часу)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9FB26DB" w14:textId="5DDAC3EA" w:rsidR="004F1CF2" w:rsidRPr="002A24F2" w:rsidRDefault="003C1F85" w:rsidP="004F1CF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р</w:t>
      </w:r>
      <w:r w:rsidRPr="003C1F85">
        <w:rPr>
          <w:rFonts w:ascii="Times New Roman" w:hAnsi="Times New Roman"/>
          <w:sz w:val="24"/>
          <w:szCs w:val="24"/>
          <w:lang w:val="sr-Cyrl-RS"/>
        </w:rPr>
        <w:t>едовано прати рад и залагање ученика на часу</w:t>
      </w:r>
      <w:r>
        <w:rPr>
          <w:rFonts w:ascii="Times New Roman" w:hAnsi="Times New Roman" w:cs="Times New Roman"/>
          <w:sz w:val="24"/>
          <w:szCs w:val="24"/>
          <w:lang w:val="ru-RU"/>
        </w:rPr>
        <w:t>, п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охваљ</w:t>
      </w:r>
      <w:r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напре</w:t>
      </w:r>
      <w:r>
        <w:rPr>
          <w:rFonts w:ascii="Times New Roman" w:hAnsi="Times New Roman" w:cs="Times New Roman"/>
          <w:sz w:val="24"/>
          <w:szCs w:val="24"/>
          <w:lang w:val="ru-RU"/>
        </w:rPr>
        <w:t>дак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ученика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F1CF2">
        <w:rPr>
          <w:rFonts w:ascii="Times New Roman" w:hAnsi="Times New Roman"/>
          <w:sz w:val="24"/>
          <w:szCs w:val="24"/>
          <w:lang w:val="sr-Cyrl-RS"/>
        </w:rPr>
        <w:t>п</w:t>
      </w:r>
      <w:r w:rsidR="004F1CF2" w:rsidRPr="004F1CF2">
        <w:rPr>
          <w:rFonts w:ascii="Times New Roman" w:hAnsi="Times New Roman"/>
          <w:sz w:val="24"/>
          <w:szCs w:val="24"/>
          <w:lang w:val="sr-Cyrl-RS"/>
        </w:rPr>
        <w:t>роцењује ниво постигнућа ученика</w:t>
      </w:r>
      <w:r w:rsidR="004F1CF2" w:rsidRPr="004F1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и п</w:t>
      </w:r>
      <w:r w:rsidR="004F1CF2" w:rsidRPr="002A24F2">
        <w:rPr>
          <w:rFonts w:ascii="Times New Roman" w:hAnsi="Times New Roman" w:cs="Times New Roman"/>
          <w:sz w:val="24"/>
          <w:szCs w:val="24"/>
          <w:lang w:val="ru-RU"/>
        </w:rPr>
        <w:t>ружа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CF2" w:rsidRPr="002A24F2">
        <w:rPr>
          <w:rFonts w:ascii="Times New Roman" w:hAnsi="Times New Roman" w:cs="Times New Roman"/>
          <w:sz w:val="24"/>
          <w:szCs w:val="24"/>
          <w:lang w:val="ru-RU"/>
        </w:rPr>
        <w:t>потпун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4F1CF2"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и разумљиве повратне информације ученицима о њиховом раду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F51E7E7" w14:textId="189CA28F" w:rsidR="003C1F85" w:rsidRPr="00B4004E" w:rsidRDefault="004F1CF2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примењује разноврсне</w:t>
      </w:r>
      <w:r w:rsidR="003C1F85" w:rsidRPr="002A24F2">
        <w:rPr>
          <w:rFonts w:ascii="Times New Roman" w:hAnsi="Times New Roman" w:cs="Times New Roman"/>
          <w:sz w:val="24"/>
          <w:szCs w:val="24"/>
          <w:lang w:val="sr-Cyrl-RS"/>
        </w:rPr>
        <w:t xml:space="preserve"> метод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C1F85" w:rsidRPr="002A24F2">
        <w:rPr>
          <w:rFonts w:ascii="Times New Roman" w:hAnsi="Times New Roman" w:cs="Times New Roman"/>
          <w:sz w:val="24"/>
          <w:szCs w:val="24"/>
          <w:lang w:val="sr-Cyrl-RS"/>
        </w:rPr>
        <w:t xml:space="preserve"> учења и наставе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3A5C04" w14:textId="76FD724F" w:rsidR="003C1F85" w:rsidRPr="002A24F2" w:rsidRDefault="003C1F85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онтинуирано анализира и вредн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сопствен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рад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6D1F5E" w14:textId="77777777" w:rsidR="008E165A" w:rsidRDefault="008E165A" w:rsidP="003C1F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8A8736" w14:textId="7FBE9362" w:rsidR="003C1F85" w:rsidRPr="00D0315F" w:rsidRDefault="003C1F85" w:rsidP="003C1F8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315F">
        <w:rPr>
          <w:rFonts w:ascii="Times New Roman" w:hAnsi="Times New Roman" w:cs="Times New Roman"/>
          <w:b/>
          <w:sz w:val="24"/>
          <w:szCs w:val="24"/>
          <w:lang w:val="sr-Cyrl-RS"/>
        </w:rPr>
        <w:t>Активности ученика:</w:t>
      </w:r>
    </w:p>
    <w:p w14:paraId="467225BE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ктивно слушају (усмеравају пажњу, питају)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1EBF12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 xml:space="preserve">ешавају проблеме (уочавају их, дефинишу, раздвајају битно од небитног, пореде, броје, сврставају у категорије, </w:t>
      </w:r>
      <w:r w:rsidRPr="00B63529">
        <w:rPr>
          <w:rFonts w:ascii="Times New Roman" w:hAnsi="Times New Roman" w:cs="Times New Roman"/>
          <w:sz w:val="24"/>
          <w:szCs w:val="24"/>
          <w:lang w:val="uz-Cyrl-UZ"/>
        </w:rPr>
        <w:t xml:space="preserve">тумаче табеле, решавају задатке,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процењују, предвиђају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94CF3C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чествују у комуникацији (дискутују, постављају питања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DF0564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рганизују (свој рад, простор, време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BDEA9F1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роцењују свој рад и напредак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2A4981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арађују са другима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952DA98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исле (п</w:t>
      </w:r>
      <w:r w:rsidRPr="00B63529">
        <w:rPr>
          <w:rFonts w:ascii="Times New Roman" w:hAnsi="Times New Roman" w:cs="Times New Roman"/>
          <w:sz w:val="24"/>
          <w:szCs w:val="24"/>
          <w:lang w:val="ru-RU"/>
        </w:rPr>
        <w:t xml:space="preserve">роцењују, предвиђају, објашњавају, претпостављају, аргументују, закључују,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повезују оно што већ знају са новим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98AF18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D111E5">
        <w:rPr>
          <w:rFonts w:ascii="Times New Roman" w:hAnsi="Times New Roman" w:cs="Times New Roman"/>
          <w:sz w:val="24"/>
          <w:szCs w:val="24"/>
        </w:rPr>
        <w:t>кори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сте </w:t>
      </w:r>
      <w:r w:rsidRPr="00D111E5">
        <w:rPr>
          <w:rFonts w:ascii="Times New Roman" w:hAnsi="Times New Roman" w:cs="Times New Roman"/>
          <w:sz w:val="24"/>
          <w:szCs w:val="24"/>
        </w:rPr>
        <w:t>разн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111E5">
        <w:rPr>
          <w:rFonts w:ascii="Times New Roman" w:hAnsi="Times New Roman" w:cs="Times New Roman"/>
          <w:sz w:val="24"/>
          <w:szCs w:val="24"/>
        </w:rPr>
        <w:t xml:space="preserve"> извор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111E5">
        <w:rPr>
          <w:rFonts w:ascii="Times New Roman" w:hAnsi="Times New Roman" w:cs="Times New Roman"/>
          <w:sz w:val="24"/>
          <w:szCs w:val="24"/>
        </w:rPr>
        <w:t xml:space="preserve"> знања и литератур</w:t>
      </w:r>
      <w:r>
        <w:rPr>
          <w:rFonts w:ascii="Times New Roman" w:hAnsi="Times New Roman" w:cs="Times New Roman"/>
          <w:sz w:val="24"/>
          <w:szCs w:val="24"/>
          <w:lang w:val="sr-Cyrl-RS"/>
        </w:rPr>
        <w:t>у.</w:t>
      </w:r>
    </w:p>
    <w:p w14:paraId="7B1EDA37" w14:textId="77777777" w:rsidR="00FB4CA3" w:rsidRDefault="00FB4CA3" w:rsidP="009952D7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20C3B1B7" w14:textId="63E59F58" w:rsidR="009952D7" w:rsidRPr="0063337B" w:rsidRDefault="009952D7" w:rsidP="009952D7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МЕЂУПРЕДМЕТНА КОРЕЛАЦИЈА</w:t>
      </w:r>
    </w:p>
    <w:p w14:paraId="0E8570A2" w14:textId="77777777" w:rsidR="009952D7" w:rsidRPr="00D111E5" w:rsidRDefault="009952D7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3E9E57" w14:textId="2908F375" w:rsidR="009952D7" w:rsidRDefault="009952D7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Српски језик и књижевност, ликовна култура, техника и технологија, географија, </w:t>
      </w:r>
      <w:r w:rsidR="002A24F2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информатика и рачунарство. </w:t>
      </w:r>
    </w:p>
    <w:p w14:paraId="577085FA" w14:textId="64FA9DCA" w:rsidR="002A24F2" w:rsidRDefault="002A24F2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B9ACDC" w14:textId="77777777" w:rsidR="00775F14" w:rsidRDefault="00775F14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74758" w14:textId="5C9577BF" w:rsidR="002A24F2" w:rsidRDefault="002A24F2" w:rsidP="002A24F2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МЕЂУПРЕДМЕТН</w:t>
      </w:r>
      <w:r w:rsidR="008D0358"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Е КОМПЕТЕНЦИЈЕ</w:t>
      </w:r>
      <w:r w:rsidR="00EC0B73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 xml:space="preserve"> ПО НАСТАВНИМ ТЕМАМА</w:t>
      </w:r>
    </w:p>
    <w:p w14:paraId="5E08E2EA" w14:textId="77777777" w:rsidR="00EE7376" w:rsidRDefault="00EE7376" w:rsidP="002A24F2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3F1EFAF6" w14:textId="62300069" w:rsidR="00CD2CBF" w:rsidRDefault="007820F0" w:rsidP="002A24F2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Latn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Цели бројеви</w:t>
      </w:r>
      <w:r w:rsidR="00EC0B73" w:rsidRPr="00EC0B73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:</w:t>
      </w:r>
      <w:r w:rsidR="00CD2CBF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Latn-RS"/>
        </w:rPr>
        <w:t xml:space="preserve"> </w:t>
      </w:r>
    </w:p>
    <w:p w14:paraId="797E0EEA" w14:textId="2F2B8E0F" w:rsidR="00EC0B73" w:rsidRPr="00CD2CBF" w:rsidRDefault="00CD2CBF" w:rsidP="00CD2CBF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компетенц</w:t>
      </w:r>
      <w:r w:rsidR="00C84058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ија, решавање проблема, сарадња, предузимљивост и оријентација ка предузетништву.</w:t>
      </w:r>
    </w:p>
    <w:p w14:paraId="20674224" w14:textId="7916BEDA" w:rsidR="00EE7376" w:rsidRDefault="00EE7376" w:rsidP="00EC0B7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052548" w14:textId="696E3766" w:rsidR="00EC0B73" w:rsidRPr="00775F14" w:rsidRDefault="007820F0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Рационални бројеви</w:t>
      </w:r>
      <w:r w:rsidR="00EC0B73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673D9BE3" w14:textId="51F209D0" w:rsidR="00EC0B73" w:rsidRDefault="00EE7376" w:rsidP="00FB4CA3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 xml:space="preserve">компетенција за учење, комуникација, дигитална компетенција, естетичка компетенција, </w:t>
      </w:r>
      <w:r w:rsidR="00C84058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решавање проблема, сарадња, предузимљивост и оријентација ка предузетништву.</w:t>
      </w:r>
    </w:p>
    <w:p w14:paraId="67FBAE42" w14:textId="77777777" w:rsidR="00D32D69" w:rsidRPr="00FB4CA3" w:rsidRDefault="00D32D69" w:rsidP="00FB4CA3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</w:p>
    <w:p w14:paraId="4FEB9D8D" w14:textId="4216CD59" w:rsidR="00EC0B73" w:rsidRPr="00775F14" w:rsidRDefault="007820F0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Троу</w:t>
      </w:r>
      <w:r w:rsidR="00EC0B73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гао:</w:t>
      </w:r>
    </w:p>
    <w:p w14:paraId="3454B44D" w14:textId="77777777" w:rsidR="00EE7376" w:rsidRPr="00CD2CBF" w:rsidRDefault="00EE7376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компетенција, решавање проблема, сарадња.</w:t>
      </w:r>
    </w:p>
    <w:p w14:paraId="20203A09" w14:textId="23F90087" w:rsidR="002E4DFA" w:rsidRDefault="002E4DFA" w:rsidP="00A525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</w:pPr>
    </w:p>
    <w:p w14:paraId="52676289" w14:textId="07492EB2" w:rsidR="00EC0B73" w:rsidRDefault="007820F0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Четвороугао</w:t>
      </w:r>
      <w:r w:rsidR="00EC0B73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:</w:t>
      </w:r>
    </w:p>
    <w:p w14:paraId="262A2523" w14:textId="394B5AD9" w:rsidR="00EE7376" w:rsidRPr="00CD2CBF" w:rsidRDefault="00EE7376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</w:t>
      </w:r>
      <w:r w:rsidR="00C84058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 xml:space="preserve">омпетенција, решавање проблема, </w:t>
      </w:r>
      <w:r w:rsidR="00332839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сарадња.</w:t>
      </w:r>
    </w:p>
    <w:p w14:paraId="418BAAF4" w14:textId="77777777" w:rsidR="00EE7376" w:rsidRPr="00775F14" w:rsidRDefault="00EE7376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</w:p>
    <w:p w14:paraId="41BE941A" w14:textId="300433DB" w:rsidR="00EC0B73" w:rsidRDefault="007820F0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Површина троугла и четвороугла</w:t>
      </w:r>
      <w:r w:rsidR="00EC0B73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:</w:t>
      </w:r>
    </w:p>
    <w:p w14:paraId="56932FF1" w14:textId="45DC43C7" w:rsidR="00EE7376" w:rsidRDefault="00EE7376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компетенци</w:t>
      </w:r>
      <w:r w:rsidR="00332839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ја, решавање проблема, сарадња.</w:t>
      </w:r>
    </w:p>
    <w:p w14:paraId="7B8072EF" w14:textId="77777777" w:rsidR="00FE19AE" w:rsidRPr="00CD2CBF" w:rsidRDefault="00FE19AE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</w:p>
    <w:p w14:paraId="6C7DF2B7" w14:textId="38A96854" w:rsidR="005A34A1" w:rsidRDefault="00CB6BE8" w:rsidP="00C951B8">
      <w:pPr>
        <w:pStyle w:val="Heading1"/>
        <w:rPr>
          <w:color w:val="0070C0"/>
          <w:sz w:val="28"/>
          <w:szCs w:val="28"/>
          <w:lang w:val="sr-Cyrl-RS"/>
        </w:rPr>
      </w:pPr>
      <w:r>
        <w:rPr>
          <w:color w:val="0070C0"/>
          <w:sz w:val="28"/>
          <w:szCs w:val="28"/>
          <w:lang w:val="sr-Cyrl-RS"/>
        </w:rPr>
        <w:t>ПРОЈЕКТНА НАСТАВА</w:t>
      </w:r>
    </w:p>
    <w:p w14:paraId="01224B77" w14:textId="45C4AFEC" w:rsidR="001B37A1" w:rsidRDefault="0029197A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  <w:lang w:val="sr-Cyrl-RS"/>
        </w:rPr>
        <w:t xml:space="preserve">У школским годинама у периоду од </w:t>
      </w:r>
      <w:r w:rsidR="008D2F6F">
        <w:rPr>
          <w:b w:val="0"/>
          <w:sz w:val="24"/>
          <w:szCs w:val="24"/>
          <w:lang w:val="sr-Cyrl-RS"/>
        </w:rPr>
        <w:t xml:space="preserve"> 202</w:t>
      </w:r>
      <w:r w:rsidR="00C51B8E">
        <w:rPr>
          <w:b w:val="0"/>
          <w:sz w:val="24"/>
          <w:szCs w:val="24"/>
          <w:lang w:val="en-US"/>
        </w:rPr>
        <w:t>2</w:t>
      </w:r>
      <w:r>
        <w:rPr>
          <w:b w:val="0"/>
          <w:sz w:val="24"/>
          <w:szCs w:val="24"/>
          <w:lang w:val="sr-Cyrl-RS"/>
        </w:rPr>
        <w:t>. до 202</w:t>
      </w:r>
      <w:r>
        <w:rPr>
          <w:b w:val="0"/>
          <w:sz w:val="24"/>
          <w:szCs w:val="24"/>
          <w:lang w:val="en-US"/>
        </w:rPr>
        <w:t>6</w:t>
      </w:r>
      <w:r>
        <w:rPr>
          <w:b w:val="0"/>
          <w:sz w:val="24"/>
          <w:szCs w:val="24"/>
          <w:lang w:val="sr-Cyrl-RS"/>
        </w:rPr>
        <w:t>. године</w:t>
      </w:r>
      <w:r w:rsidR="001B37A1">
        <w:rPr>
          <w:b w:val="0"/>
          <w:sz w:val="24"/>
          <w:szCs w:val="24"/>
          <w:lang w:val="sr-Cyrl-RS"/>
        </w:rPr>
        <w:t xml:space="preserve"> планирана</w:t>
      </w:r>
      <w:r w:rsidR="001B37A1">
        <w:rPr>
          <w:b w:val="0"/>
          <w:sz w:val="24"/>
          <w:szCs w:val="24"/>
          <w:lang w:val="sr-Latn-RS"/>
        </w:rPr>
        <w:t xml:space="preserve"> je </w:t>
      </w:r>
      <w:r w:rsidR="001B37A1">
        <w:rPr>
          <w:b w:val="0"/>
          <w:sz w:val="24"/>
          <w:szCs w:val="24"/>
          <w:lang w:val="sr-Cyrl-RS"/>
        </w:rPr>
        <w:t>пројектна настава кроз коју ће ученици проширити своја</w:t>
      </w:r>
      <w:r w:rsidR="003C3EE0">
        <w:rPr>
          <w:b w:val="0"/>
          <w:sz w:val="24"/>
          <w:szCs w:val="24"/>
          <w:lang w:val="sr-Cyrl-RS"/>
        </w:rPr>
        <w:t xml:space="preserve"> знања </w:t>
      </w:r>
      <w:r w:rsidR="001B37A1">
        <w:rPr>
          <w:b w:val="0"/>
          <w:sz w:val="24"/>
          <w:szCs w:val="24"/>
          <w:lang w:val="sr-Cyrl-RS"/>
        </w:rPr>
        <w:t xml:space="preserve">и повезати то градиво са градивом других предмета и свакодневним животом. </w:t>
      </w:r>
    </w:p>
    <w:p w14:paraId="39FA3E9A" w14:textId="77777777" w:rsidR="00D3342F" w:rsidRDefault="00D3342F" w:rsidP="006E077C">
      <w:pPr>
        <w:pStyle w:val="Heading1"/>
        <w:rPr>
          <w:color w:val="0070C0"/>
          <w:sz w:val="28"/>
          <w:szCs w:val="28"/>
          <w:lang w:val="sr-Cyrl-CS"/>
        </w:rPr>
      </w:pPr>
    </w:p>
    <w:p w14:paraId="62D2E51E" w14:textId="77777777" w:rsidR="006E077C" w:rsidRPr="000B7EE3" w:rsidRDefault="006E077C" w:rsidP="006E077C">
      <w:pPr>
        <w:pStyle w:val="Heading1"/>
        <w:rPr>
          <w:color w:val="0070C0"/>
          <w:sz w:val="28"/>
          <w:szCs w:val="28"/>
          <w:lang w:val="sr-Cyrl-CS"/>
        </w:rPr>
      </w:pPr>
      <w:r w:rsidRPr="000B7EE3">
        <w:rPr>
          <w:color w:val="0070C0"/>
          <w:sz w:val="28"/>
          <w:szCs w:val="28"/>
          <w:lang w:val="sr-Cyrl-CS"/>
        </w:rPr>
        <w:lastRenderedPageBreak/>
        <w:t>СТАНДАРДИ ЗА КРАЈ ОБАВЕЗНОГ ОБРАЗОВАЊА ИЗ МАТЕМАТИКЕ</w:t>
      </w:r>
    </w:p>
    <w:p w14:paraId="4FAC8C5C" w14:textId="77777777" w:rsidR="006E077C" w:rsidRPr="000B7EE3" w:rsidRDefault="006E077C" w:rsidP="006E077C">
      <w:pPr>
        <w:pStyle w:val="Heading1"/>
        <w:rPr>
          <w:i/>
          <w:sz w:val="24"/>
          <w:szCs w:val="24"/>
          <w:u w:val="single"/>
          <w:lang w:val="sr-Cyrl-CS"/>
        </w:rPr>
      </w:pPr>
      <w:r w:rsidRPr="000B7EE3">
        <w:rPr>
          <w:i/>
          <w:sz w:val="24"/>
          <w:szCs w:val="24"/>
          <w:u w:val="single"/>
          <w:lang w:val="sr-Cyrl-CS"/>
        </w:rPr>
        <w:t>Основни ниво:</w:t>
      </w:r>
    </w:p>
    <w:p w14:paraId="299184CF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БРОЈЕВИ И ОПЕРАЦИЈЕ СА ЊИМА ученик/ученица уме да:</w:t>
      </w:r>
    </w:p>
    <w:p w14:paraId="4EA0B571" w14:textId="77777777" w:rsidR="006E077C" w:rsidRDefault="0029197A" w:rsidP="006E077C">
      <w:pPr>
        <w:pStyle w:val="Heading1"/>
        <w:ind w:left="720" w:hanging="12"/>
        <w:rPr>
          <w:b w:val="0"/>
          <w:color w:val="000000"/>
          <w:sz w:val="24"/>
          <w:szCs w:val="24"/>
          <w:lang w:val="sr-Cyrl-CS"/>
        </w:rPr>
      </w:pPr>
      <w:hyperlink r:id="rId10" w:history="1"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МА.1.1.1.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ab/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 xml:space="preserve">  </w:t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</w:rPr>
          <w:t>прочита и запише различите врсте бројева (природне, целе, рационалне)</w:t>
        </w:r>
      </w:hyperlink>
      <w:r w:rsidR="006E077C" w:rsidRPr="000B7EE3">
        <w:rPr>
          <w:b w:val="0"/>
          <w:color w:val="000000"/>
          <w:sz w:val="24"/>
          <w:szCs w:val="24"/>
          <w:lang w:val="sr-Cyrl-CS"/>
        </w:rPr>
        <w:t>,</w:t>
      </w:r>
      <w:r w:rsidR="006E077C" w:rsidRPr="000B7EE3">
        <w:rPr>
          <w:b w:val="0"/>
          <w:color w:val="000000"/>
          <w:sz w:val="24"/>
          <w:szCs w:val="24"/>
        </w:rPr>
        <w:br/>
      </w:r>
      <w:hyperlink r:id="rId11" w:history="1">
        <w:r w:rsidR="006E077C" w:rsidRPr="00C951B8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МА.1.1.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2.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ab/>
          <w:t xml:space="preserve">  </w:t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</w:rPr>
          <w:t>преведе децимални запис броја у разломак и обратно</w:t>
        </w:r>
      </w:hyperlink>
      <w:r w:rsidR="006E077C" w:rsidRPr="000B7EE3">
        <w:rPr>
          <w:b w:val="0"/>
          <w:color w:val="000000"/>
          <w:sz w:val="24"/>
          <w:szCs w:val="24"/>
          <w:lang w:val="sr-Cyrl-CS"/>
        </w:rPr>
        <w:t>,</w:t>
      </w:r>
      <w:r w:rsidR="006E077C" w:rsidRPr="000B7EE3">
        <w:rPr>
          <w:b w:val="0"/>
          <w:color w:val="000000"/>
          <w:sz w:val="24"/>
          <w:szCs w:val="24"/>
        </w:rPr>
        <w:br/>
      </w:r>
      <w:r w:rsidR="006E077C" w:rsidRPr="00C951B8">
        <w:rPr>
          <w:b w:val="0"/>
          <w:color w:val="000000"/>
          <w:sz w:val="24"/>
          <w:szCs w:val="24"/>
          <w:lang w:val="sr-Cyrl-CS"/>
        </w:rPr>
        <w:t>МА.1.1.</w:t>
      </w:r>
      <w:r w:rsidR="006E077C">
        <w:rPr>
          <w:b w:val="0"/>
          <w:color w:val="000000"/>
          <w:sz w:val="24"/>
          <w:szCs w:val="24"/>
          <w:lang w:val="sr-Cyrl-CS"/>
        </w:rPr>
        <w:t>3.</w:t>
      </w:r>
      <w:r w:rsidR="006E077C">
        <w:rPr>
          <w:b w:val="0"/>
          <w:color w:val="000000"/>
          <w:sz w:val="24"/>
          <w:szCs w:val="24"/>
          <w:lang w:val="sr-Cyrl-CS"/>
        </w:rPr>
        <w:tab/>
      </w:r>
      <w:r w:rsidR="006E077C" w:rsidRPr="000B7EE3">
        <w:rPr>
          <w:b w:val="0"/>
          <w:color w:val="000000"/>
          <w:sz w:val="24"/>
          <w:szCs w:val="24"/>
          <w:lang w:val="sr-Cyrl-CS"/>
        </w:rPr>
        <w:t xml:space="preserve">  </w:t>
      </w:r>
      <w:r w:rsidR="006E077C" w:rsidRPr="000B7EE3">
        <w:rPr>
          <w:b w:val="0"/>
          <w:color w:val="000000"/>
          <w:sz w:val="24"/>
          <w:szCs w:val="24"/>
        </w:rPr>
        <w:t>упореди по величини бројеве истог записа, помажући се сликом кад је то потребно</w:t>
      </w:r>
      <w:r w:rsidR="006E077C" w:rsidRPr="000B7EE3">
        <w:rPr>
          <w:b w:val="0"/>
          <w:color w:val="000000"/>
          <w:sz w:val="24"/>
          <w:szCs w:val="24"/>
          <w:lang w:val="sr-Cyrl-CS"/>
        </w:rPr>
        <w:t>,</w:t>
      </w:r>
      <w:r w:rsidR="006E077C" w:rsidRPr="000B7EE3">
        <w:rPr>
          <w:b w:val="0"/>
          <w:color w:val="000000"/>
          <w:sz w:val="24"/>
          <w:szCs w:val="24"/>
        </w:rPr>
        <w:br/>
      </w:r>
      <w:hyperlink r:id="rId12" w:history="1"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  <w:lang w:val="sr-Cyrl-CS"/>
          </w:rPr>
          <w:t>МА.1.1.4.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  <w:lang w:val="sr-Cyrl-CS"/>
          </w:rPr>
          <w:tab/>
          <w:t xml:space="preserve">  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</w:rPr>
          <w:t xml:space="preserve">изврши једну основну рачунску операцију са бројевима истог записа, помажући се сликом кад је то потребно (у случају сабирања 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  <w:lang w:val="sr-Cyrl-RS"/>
          </w:rPr>
          <w:t xml:space="preserve"> 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</w:rPr>
          <w:t>и одузимања разломака само са истим имениоцем); рачуна, на пример 1/5 од n, где је n дати природан број</w:t>
        </w:r>
      </w:hyperlink>
      <w:r w:rsidR="006E077C" w:rsidRPr="00C951B8">
        <w:rPr>
          <w:b w:val="0"/>
          <w:color w:val="171717" w:themeColor="background2" w:themeShade="1A"/>
          <w:sz w:val="24"/>
          <w:szCs w:val="24"/>
          <w:lang w:val="sr-Cyrl-CS"/>
        </w:rPr>
        <w:t>,</w:t>
      </w:r>
      <w:r w:rsidR="006E077C" w:rsidRPr="00C951B8">
        <w:rPr>
          <w:b w:val="0"/>
          <w:color w:val="171717" w:themeColor="background2" w:themeShade="1A"/>
          <w:sz w:val="24"/>
          <w:szCs w:val="24"/>
        </w:rPr>
        <w:br/>
      </w:r>
      <w:hyperlink r:id="rId13" w:history="1">
        <w:r w:rsidR="006E077C" w:rsidRPr="00C951B8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МА.1.1.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5.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ab/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 xml:space="preserve"> </w:t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</w:rPr>
          <w:t>дели са остатком једноцифреним бројем и зна када је један број дељив другим</w:t>
        </w:r>
      </w:hyperlink>
      <w:r w:rsidR="006E077C" w:rsidRPr="000B7EE3">
        <w:rPr>
          <w:b w:val="0"/>
          <w:color w:val="000000"/>
          <w:sz w:val="24"/>
          <w:szCs w:val="24"/>
          <w:lang w:val="sr-Cyrl-CS"/>
        </w:rPr>
        <w:t>.</w:t>
      </w:r>
    </w:p>
    <w:p w14:paraId="29C68D6F" w14:textId="77777777" w:rsidR="006E077C" w:rsidRPr="000B7EE3" w:rsidRDefault="006E077C" w:rsidP="006E077C">
      <w:pPr>
        <w:pStyle w:val="Heading1"/>
        <w:ind w:left="720" w:hanging="12"/>
        <w:rPr>
          <w:b w:val="0"/>
          <w:color w:val="000000"/>
          <w:sz w:val="24"/>
          <w:szCs w:val="24"/>
          <w:lang w:val="sr-Cyrl-CS"/>
        </w:rPr>
      </w:pPr>
    </w:p>
    <w:p w14:paraId="065D8B64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АЛГЕБРА И ФУНКЦИЈЕ ученик/ученица врши формалне операције које су редуциране и зависе од интерпретације; уме да:</w:t>
      </w:r>
    </w:p>
    <w:p w14:paraId="4DB93EEA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МА.1.2.1.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реши линеарне једначине у којима се непозната појављује само у једном члану.</w:t>
      </w:r>
    </w:p>
    <w:p w14:paraId="56AF6AB4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9D511C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ГЕОМЕТРИЈА ученик/ученица:</w:t>
      </w:r>
    </w:p>
    <w:p w14:paraId="083D7139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МА.1.3.1.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влада појмовима: дуж, полуправа, права, раван и угао (уочава њихове моделе у реалним ситуацијама и уме да их нацрта користећи прибор; разликује неке врсте углова и паралелне и нормалне праве).</w:t>
      </w:r>
    </w:p>
    <w:p w14:paraId="382D4736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11C29A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МЕРЕЊЕ ученик/ученица уме да:</w:t>
      </w:r>
    </w:p>
    <w:p w14:paraId="10635B93" w14:textId="77777777" w:rsidR="006E077C" w:rsidRPr="00716480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МА.1.4.1.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4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користи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одговарајуће јединице за мерење дужине, површине, запремине, масе, времена и углова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4EBCD0C5" w14:textId="77777777" w:rsidR="006E077C" w:rsidRPr="00716480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16480">
        <w:rPr>
          <w:rFonts w:ascii="Times New Roman" w:hAnsi="Times New Roman" w:cs="Times New Roman"/>
          <w:sz w:val="24"/>
          <w:szCs w:val="24"/>
          <w:lang w:val="sr-Cyrl-CS"/>
        </w:rPr>
        <w:t>МА.1.4.2.</w:t>
      </w:r>
      <w:r w:rsidRPr="00716480"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5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претвори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веће јединице дужине, масе и времена у мање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3CA20283" w14:textId="77777777" w:rsidR="006E077C" w:rsidRPr="00716480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16480">
        <w:rPr>
          <w:rFonts w:ascii="Times New Roman" w:hAnsi="Times New Roman" w:cs="Times New Roman"/>
          <w:sz w:val="24"/>
          <w:szCs w:val="24"/>
          <w:lang w:val="sr-Cyrl-CS"/>
        </w:rPr>
        <w:t>МА.1.4.3.</w:t>
      </w:r>
      <w:r w:rsidRPr="00716480"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6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користи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различите апоене новца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2E47397A" w14:textId="77777777" w:rsidR="006E077C" w:rsidRPr="00716480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16480">
        <w:rPr>
          <w:rFonts w:ascii="Times New Roman" w:hAnsi="Times New Roman" w:cs="Times New Roman"/>
          <w:sz w:val="24"/>
          <w:szCs w:val="24"/>
          <w:lang w:val="sr-Cyrl-CS"/>
        </w:rPr>
        <w:t>МА.1.4.4.</w:t>
      </w:r>
      <w:r w:rsidRPr="00716480"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7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при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мерењу одабере одговарајућу мерну јединицу; заокругљује величине исказане датом мером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41C0C57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31221C6" w14:textId="77777777" w:rsidR="006E077C" w:rsidRPr="000B7EE3" w:rsidRDefault="006E077C" w:rsidP="006E077C">
      <w:pPr>
        <w:pStyle w:val="Heading1"/>
        <w:rPr>
          <w:i/>
          <w:sz w:val="24"/>
          <w:szCs w:val="24"/>
          <w:u w:val="single"/>
          <w:lang w:val="sr-Cyrl-CS"/>
        </w:rPr>
      </w:pPr>
      <w:r w:rsidRPr="000B7EE3">
        <w:rPr>
          <w:i/>
          <w:sz w:val="24"/>
          <w:szCs w:val="24"/>
          <w:u w:val="single"/>
          <w:lang w:val="sr-Cyrl-CS"/>
        </w:rPr>
        <w:t>Средњи ниво:</w:t>
      </w:r>
    </w:p>
    <w:p w14:paraId="29A67D4D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БРОЈЕВИ И ОПЕРАЦИЈЕ СА ЊИМА ученик/ученица уме да:</w:t>
      </w:r>
    </w:p>
    <w:p w14:paraId="7321BAAD" w14:textId="77777777" w:rsidR="006E077C" w:rsidRPr="000B7EE3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МА.2.1.1.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упореди по величини бројеве записане у различитим облицима,</w:t>
      </w:r>
    </w:p>
    <w:p w14:paraId="70037887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МА.2.1.2.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 xml:space="preserve">одреди реципрочну вредност броја; </w:t>
      </w:r>
      <w:r w:rsidRPr="000B7EE3">
        <w:rPr>
          <w:rFonts w:ascii="Times New Roman" w:hAnsi="Times New Roman" w:cs="Times New Roman"/>
          <w:sz w:val="24"/>
          <w:szCs w:val="24"/>
        </w:rPr>
        <w:t>израчуна вредност једноставнијег израза са више рачунских операција различитог приоритета, укључујући ослобађање од заграда, са бројевима истог записа</w:t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033D2A5" w14:textId="77777777" w:rsidR="006E077C" w:rsidRPr="00716480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МА.2.1.3.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8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примени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основна правила дељивости са 2, 3, 5, 9 и декадним јединицама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6F24EAAA" w14:textId="77777777" w:rsidR="006E077C" w:rsidRPr="00716480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16480">
        <w:rPr>
          <w:rFonts w:ascii="Times New Roman" w:hAnsi="Times New Roman" w:cs="Times New Roman"/>
          <w:sz w:val="24"/>
          <w:szCs w:val="24"/>
          <w:lang w:val="sr-Cyrl-CS"/>
        </w:rPr>
        <w:t>МА.2.1.4.</w:t>
      </w:r>
      <w:r w:rsidRPr="00716480"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9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користи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бројеве и бројевне изразе у једноставним реалним ситуацијама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64B7D15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90A7C40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АЛГЕБРА И ФУНКЦИЈЕ ученик/ученица је рачунске процедуре довео/ла до солидног степена увежбаности; уме да:</w:t>
      </w:r>
    </w:p>
    <w:p w14:paraId="324D7333" w14:textId="77777777" w:rsidR="006E077C" w:rsidRPr="000B7EE3" w:rsidRDefault="006E077C" w:rsidP="006E077C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МА.2.2.5.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једначине у једноставнијим текстуалним задацима. </w:t>
      </w:r>
    </w:p>
    <w:p w14:paraId="60493E19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4E0255D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ГЕОМЕТРИЈА ученик/ученица:</w:t>
      </w:r>
    </w:p>
    <w:p w14:paraId="56064A48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МА.2.3.1.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одреди суплементне и комплементне углове, упоредне и унакрсне углове; рачуна са њима ако су изражени у целим степенима,</w:t>
      </w:r>
    </w:p>
    <w:p w14:paraId="4A5CA2C4" w14:textId="77777777" w:rsidR="006E077C" w:rsidRPr="000B7EE3" w:rsidRDefault="006E077C" w:rsidP="006E077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МА.2.3.6.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 xml:space="preserve">уочи осносиметричне фигуре и да одреди осу симетрије. </w:t>
      </w:r>
    </w:p>
    <w:p w14:paraId="5EDD27A5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46DB1A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МЕРЕЊЕ ученик/ученица уме да:</w:t>
      </w:r>
    </w:p>
    <w:p w14:paraId="6A505F71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МА.2.4.1.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пореди величине које су изражене различитим мерним јединицама за дужину и масу,</w:t>
      </w:r>
    </w:p>
    <w:p w14:paraId="286A5A94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МА.2.4.3.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дату величину искаже приближном вредношћу. </w:t>
      </w:r>
    </w:p>
    <w:p w14:paraId="1321A228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EE43ECB" w14:textId="77777777" w:rsidR="006E077C" w:rsidRPr="000B7EE3" w:rsidRDefault="006E077C" w:rsidP="006E077C">
      <w:pPr>
        <w:pStyle w:val="Heading1"/>
        <w:rPr>
          <w:i/>
          <w:sz w:val="24"/>
          <w:szCs w:val="24"/>
          <w:u w:val="single"/>
          <w:lang w:val="sr-Cyrl-CS"/>
        </w:rPr>
      </w:pPr>
      <w:r w:rsidRPr="000B7EE3">
        <w:rPr>
          <w:i/>
          <w:sz w:val="24"/>
          <w:szCs w:val="24"/>
          <w:u w:val="single"/>
          <w:lang w:val="sr-Cyrl-CS"/>
        </w:rPr>
        <w:t>Напредни ниво:</w:t>
      </w:r>
    </w:p>
    <w:p w14:paraId="4549E429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БРОЈЕВИ И ОПЕРАЦИЈЕ СА ЊИМА ученик/ученица уме да:</w:t>
      </w:r>
    </w:p>
    <w:p w14:paraId="3EC2E0D2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МА.3.1.1.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одреди вредност сложенијег бројевног израза,</w:t>
      </w:r>
    </w:p>
    <w:p w14:paraId="5537AFA8" w14:textId="77777777" w:rsidR="006E077C" w:rsidRPr="00716480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МА.3.1.2.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20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оперише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са појмом дељивости у проблемским ситуацијама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545A91ED" w14:textId="77777777" w:rsidR="006E077C" w:rsidRPr="00716480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716480">
        <w:rPr>
          <w:rFonts w:ascii="Times New Roman" w:hAnsi="Times New Roman" w:cs="Times New Roman"/>
          <w:sz w:val="24"/>
          <w:szCs w:val="24"/>
          <w:lang w:val="sr-Cyrl-CS"/>
        </w:rPr>
        <w:t>МА.3.1.3.</w:t>
      </w:r>
      <w:r w:rsidRPr="00716480"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21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користи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бројеве и бројевне изразе у реалним ситуацијама</w:t>
        </w:r>
      </w:hyperlink>
      <w:r w:rsidRPr="0071648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9D1F65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АЛГЕБРА И ФУНКЦИЈЕ ученик/ученица је постигао/ла висок степен увежбаности извођења операција уз истицање својстава која се примењују;уме да:</w:t>
      </w:r>
    </w:p>
    <w:p w14:paraId="73CA278D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МА.3.2.1.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саставља и решава линеарне једначине и неједначине,</w:t>
      </w:r>
    </w:p>
    <w:p w14:paraId="2D5C3F77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МА.3.2.5.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користи једначине и неједначине решавајући и сложеније текстуалне задатке. </w:t>
      </w:r>
    </w:p>
    <w:p w14:paraId="46FB79CB" w14:textId="77777777" w:rsidR="006E077C" w:rsidRPr="000B7EE3" w:rsidRDefault="006E077C" w:rsidP="006E077C">
      <w:pPr>
        <w:rPr>
          <w:rFonts w:ascii="Times New Roman" w:hAnsi="Times New Roman" w:cs="Times New Roman"/>
          <w:bCs/>
          <w:kern w:val="36"/>
          <w:sz w:val="24"/>
          <w:szCs w:val="24"/>
          <w:lang w:val="sr-Cyrl-CS"/>
        </w:rPr>
      </w:pPr>
    </w:p>
    <w:p w14:paraId="387C381D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lastRenderedPageBreak/>
        <w:t>У области ГЕОМЕТРИЈА ученик/ученица:</w:t>
      </w:r>
    </w:p>
    <w:p w14:paraId="1081826F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МА.3.3.1.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рачуна са угловима укључујући и претварање угаоних мера; закључује користећи особине паралелних и нормалних правих, укључујући углове на трансверзали.</w:t>
      </w:r>
    </w:p>
    <w:p w14:paraId="5375A441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2B39D6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>У области МЕРЕЊЕ ученик/ученица уме да:</w:t>
      </w:r>
    </w:p>
    <w:p w14:paraId="0C56B9FC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МА.3.4.1.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потрби претвара јединице мере, рачунајући са њима,</w:t>
      </w:r>
    </w:p>
    <w:p w14:paraId="7629B9F5" w14:textId="77777777" w:rsidR="006E077C" w:rsidRPr="00716480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МА.3.4.2.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22" w:history="1">
        <w:proofErr w:type="gramStart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>процени</w:t>
        </w:r>
        <w:proofErr w:type="gramEnd"/>
        <w:r w:rsidRPr="00716480">
          <w:rPr>
            <w:rStyle w:val="Hyperlink"/>
            <w:rFonts w:ascii="Times New Roman" w:hAnsi="Times New Roman" w:cs="Times New Roman"/>
            <w:color w:val="000000"/>
            <w:sz w:val="24"/>
            <w:szCs w:val="24"/>
            <w:u w:val="none"/>
          </w:rPr>
          <w:t xml:space="preserve"> и заокругли дате податке и рачуна са таквим приближним вредностима; изражава оцену грешке (нпр. мање од 1 динар, 1cm, 1g)</w:t>
        </w:r>
      </w:hyperlink>
      <w:r w:rsidRPr="0071648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637895D" w14:textId="297102E1" w:rsidR="00565C7E" w:rsidRDefault="00FE19AE" w:rsidP="00E019AF">
      <w:pPr>
        <w:pStyle w:val="Heading1"/>
        <w:rPr>
          <w:color w:val="0070C0"/>
          <w:sz w:val="28"/>
          <w:szCs w:val="28"/>
          <w:lang w:val="ru-RU"/>
        </w:rPr>
      </w:pPr>
      <w:r w:rsidRPr="00C951B8">
        <w:rPr>
          <w:color w:val="0070C0"/>
          <w:sz w:val="28"/>
          <w:szCs w:val="28"/>
          <w:lang w:val="sr-Cyrl-RS"/>
        </w:rPr>
        <w:t xml:space="preserve">БРОЈ ЧАСОВА ПО </w:t>
      </w:r>
      <w:r w:rsidRPr="00C951B8">
        <w:rPr>
          <w:color w:val="0070C0"/>
          <w:sz w:val="28"/>
          <w:szCs w:val="28"/>
          <w:lang w:val="ru-RU"/>
        </w:rPr>
        <w:t>ТЕМАМА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2659"/>
        <w:gridCol w:w="703"/>
        <w:gridCol w:w="572"/>
        <w:gridCol w:w="570"/>
        <w:gridCol w:w="582"/>
        <w:gridCol w:w="555"/>
        <w:gridCol w:w="608"/>
        <w:gridCol w:w="602"/>
        <w:gridCol w:w="599"/>
        <w:gridCol w:w="602"/>
        <w:gridCol w:w="602"/>
        <w:gridCol w:w="1220"/>
        <w:gridCol w:w="1894"/>
        <w:gridCol w:w="1377"/>
        <w:gridCol w:w="1036"/>
      </w:tblGrid>
      <w:tr w:rsidR="00E019AF" w:rsidRPr="00742504" w14:paraId="60C5D9BF" w14:textId="77777777" w:rsidTr="00E019AF">
        <w:trPr>
          <w:trHeight w:val="413"/>
        </w:trPr>
        <w:tc>
          <w:tcPr>
            <w:tcW w:w="1059" w:type="pct"/>
            <w:gridSpan w:val="2"/>
            <w:vMerge w:val="restart"/>
            <w:shd w:val="clear" w:color="auto" w:fill="F2F2F2"/>
            <w:vAlign w:val="center"/>
          </w:tcPr>
          <w:p w14:paraId="5E50C062" w14:textId="77777777" w:rsidR="00E019AF" w:rsidRPr="00742504" w:rsidRDefault="00E019AF" w:rsidP="000D29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ОБЛАСТ/ НАСТАВНА ТЕМА</w:t>
            </w:r>
          </w:p>
        </w:tc>
        <w:tc>
          <w:tcPr>
            <w:tcW w:w="2050" w:type="pct"/>
            <w:gridSpan w:val="10"/>
            <w:shd w:val="clear" w:color="auto" w:fill="F2F2F2"/>
            <w:vAlign w:val="center"/>
          </w:tcPr>
          <w:p w14:paraId="5AF157C0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МЕСЕЦ</w:t>
            </w:r>
          </w:p>
        </w:tc>
        <w:tc>
          <w:tcPr>
            <w:tcW w:w="417" w:type="pct"/>
            <w:vMerge w:val="restart"/>
            <w:shd w:val="clear" w:color="auto" w:fill="F2F2F2"/>
            <w:vAlign w:val="center"/>
          </w:tcPr>
          <w:p w14:paraId="77C04D05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ОБРАДА</w:t>
            </w:r>
          </w:p>
        </w:tc>
        <w:tc>
          <w:tcPr>
            <w:tcW w:w="648" w:type="pct"/>
            <w:vMerge w:val="restart"/>
            <w:shd w:val="clear" w:color="auto" w:fill="F2F2F2"/>
            <w:vAlign w:val="center"/>
          </w:tcPr>
          <w:p w14:paraId="2757A4B7" w14:textId="77777777" w:rsidR="00E019AF" w:rsidRPr="00742504" w:rsidRDefault="00E019AF" w:rsidP="000D29F6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УТВРЂИВАЊЕ</w:t>
            </w:r>
          </w:p>
        </w:tc>
        <w:tc>
          <w:tcPr>
            <w:tcW w:w="471" w:type="pct"/>
            <w:vMerge w:val="restart"/>
            <w:shd w:val="clear" w:color="auto" w:fill="F2F2F2"/>
            <w:vAlign w:val="center"/>
          </w:tcPr>
          <w:p w14:paraId="6856C989" w14:textId="77777777" w:rsidR="00E019AF" w:rsidRPr="00594EFA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ПРОВЕРА</w:t>
            </w:r>
          </w:p>
        </w:tc>
        <w:tc>
          <w:tcPr>
            <w:tcW w:w="354" w:type="pct"/>
            <w:vMerge w:val="restart"/>
            <w:shd w:val="clear" w:color="auto" w:fill="F2F2F2"/>
            <w:vAlign w:val="center"/>
          </w:tcPr>
          <w:p w14:paraId="647E6A6E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СВЕГА</w:t>
            </w:r>
          </w:p>
        </w:tc>
      </w:tr>
      <w:tr w:rsidR="00E019AF" w:rsidRPr="00742504" w14:paraId="0968E3D2" w14:textId="77777777" w:rsidTr="00E019AF">
        <w:trPr>
          <w:trHeight w:val="368"/>
        </w:trPr>
        <w:tc>
          <w:tcPr>
            <w:tcW w:w="1059" w:type="pct"/>
            <w:gridSpan w:val="2"/>
            <w:vMerge/>
            <w:shd w:val="clear" w:color="auto" w:fill="F2F2F2"/>
            <w:vAlign w:val="center"/>
          </w:tcPr>
          <w:p w14:paraId="213F61C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" w:type="pct"/>
            <w:shd w:val="clear" w:color="auto" w:fill="F2F2F2"/>
            <w:vAlign w:val="center"/>
          </w:tcPr>
          <w:p w14:paraId="179716FE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IX</w:t>
            </w:r>
          </w:p>
        </w:tc>
        <w:tc>
          <w:tcPr>
            <w:tcW w:w="196" w:type="pct"/>
            <w:shd w:val="clear" w:color="auto" w:fill="F2F2F2"/>
            <w:vAlign w:val="center"/>
          </w:tcPr>
          <w:p w14:paraId="1A59BFE1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X</w:t>
            </w:r>
          </w:p>
        </w:tc>
        <w:tc>
          <w:tcPr>
            <w:tcW w:w="195" w:type="pct"/>
            <w:shd w:val="clear" w:color="auto" w:fill="F2F2F2"/>
            <w:vAlign w:val="center"/>
          </w:tcPr>
          <w:p w14:paraId="0022D7A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XI</w:t>
            </w:r>
          </w:p>
        </w:tc>
        <w:tc>
          <w:tcPr>
            <w:tcW w:w="199" w:type="pct"/>
            <w:shd w:val="clear" w:color="auto" w:fill="F2F2F2"/>
            <w:vAlign w:val="center"/>
          </w:tcPr>
          <w:p w14:paraId="53B8155B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XII</w:t>
            </w:r>
          </w:p>
        </w:tc>
        <w:tc>
          <w:tcPr>
            <w:tcW w:w="190" w:type="pct"/>
            <w:shd w:val="clear" w:color="auto" w:fill="F2F2F2"/>
            <w:vAlign w:val="center"/>
          </w:tcPr>
          <w:p w14:paraId="58182F48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208" w:type="pct"/>
            <w:shd w:val="clear" w:color="auto" w:fill="F2F2F2"/>
            <w:vAlign w:val="center"/>
          </w:tcPr>
          <w:p w14:paraId="32DAC29C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206" w:type="pct"/>
            <w:shd w:val="clear" w:color="auto" w:fill="F2F2F2"/>
            <w:vAlign w:val="center"/>
          </w:tcPr>
          <w:p w14:paraId="0D68B244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205" w:type="pct"/>
            <w:shd w:val="clear" w:color="auto" w:fill="F2F2F2"/>
            <w:vAlign w:val="center"/>
          </w:tcPr>
          <w:p w14:paraId="048B9B25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206" w:type="pct"/>
            <w:shd w:val="clear" w:color="auto" w:fill="F2F2F2"/>
            <w:vAlign w:val="center"/>
          </w:tcPr>
          <w:p w14:paraId="7ACB9602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V</w:t>
            </w:r>
          </w:p>
        </w:tc>
        <w:tc>
          <w:tcPr>
            <w:tcW w:w="206" w:type="pct"/>
            <w:shd w:val="clear" w:color="auto" w:fill="F2F2F2"/>
            <w:vAlign w:val="center"/>
          </w:tcPr>
          <w:p w14:paraId="6F46B413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VI</w:t>
            </w:r>
          </w:p>
        </w:tc>
        <w:tc>
          <w:tcPr>
            <w:tcW w:w="417" w:type="pct"/>
            <w:vMerge/>
            <w:shd w:val="clear" w:color="auto" w:fill="F2F2F2"/>
            <w:vAlign w:val="center"/>
          </w:tcPr>
          <w:p w14:paraId="067725BB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shd w:val="clear" w:color="auto" w:fill="F2F2F2"/>
            <w:vAlign w:val="center"/>
          </w:tcPr>
          <w:p w14:paraId="23EF2EE8" w14:textId="77777777" w:rsidR="00E019AF" w:rsidRPr="00742504" w:rsidRDefault="00E019AF" w:rsidP="000D29F6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1" w:type="pct"/>
            <w:vMerge/>
            <w:shd w:val="clear" w:color="auto" w:fill="F2F2F2"/>
            <w:vAlign w:val="center"/>
          </w:tcPr>
          <w:p w14:paraId="29E7480F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  <w:shd w:val="clear" w:color="auto" w:fill="F2F2F2"/>
            <w:vAlign w:val="center"/>
          </w:tcPr>
          <w:p w14:paraId="28C42FC2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019AF" w:rsidRPr="00742504" w14:paraId="78C9699F" w14:textId="77777777" w:rsidTr="00E019AF">
        <w:tc>
          <w:tcPr>
            <w:tcW w:w="149" w:type="pct"/>
            <w:shd w:val="clear" w:color="auto" w:fill="F2F2F2"/>
            <w:vAlign w:val="center"/>
          </w:tcPr>
          <w:p w14:paraId="17F8A790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9410299" w14:textId="77777777" w:rsidR="00E019AF" w:rsidRPr="00742504" w:rsidRDefault="00E019AF" w:rsidP="000D29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742504">
              <w:rPr>
                <w:rFonts w:ascii="Times New Roman" w:hAnsi="Times New Roman"/>
                <w:sz w:val="24"/>
                <w:szCs w:val="24"/>
              </w:rPr>
              <w:t xml:space="preserve"> БРОЈЕВИ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E0D85C5" w14:textId="12221E21" w:rsidR="00E019AF" w:rsidRPr="00C72766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27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37D19668" w14:textId="5FB591BA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5" w:type="pct"/>
            <w:shd w:val="clear" w:color="auto" w:fill="auto"/>
            <w:vAlign w:val="center"/>
          </w:tcPr>
          <w:p w14:paraId="7E83E453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24DB4E7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C5E376D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1580FE4F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0A8C88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3621ED36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E96085C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6CCB7FCB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55F28ECC" w14:textId="77777777" w:rsidR="00E019AF" w:rsidRPr="002223BA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55D1248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1" w:type="pct"/>
            <w:vAlign w:val="center"/>
          </w:tcPr>
          <w:p w14:paraId="6E933CC1" w14:textId="77777777" w:rsidR="00E019AF" w:rsidRPr="0094549A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218EA7D5" w14:textId="77777777" w:rsidR="00E019AF" w:rsidRPr="002223BA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019AF" w:rsidRPr="00742504" w14:paraId="6E60696F" w14:textId="77777777" w:rsidTr="00E019AF">
        <w:tc>
          <w:tcPr>
            <w:tcW w:w="149" w:type="pct"/>
            <w:shd w:val="clear" w:color="auto" w:fill="F2F2F2"/>
            <w:vAlign w:val="center"/>
          </w:tcPr>
          <w:p w14:paraId="61E5F165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D6A9A9D" w14:textId="77777777" w:rsidR="00E019AF" w:rsidRPr="00742504" w:rsidRDefault="00E019AF" w:rsidP="000D29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ТРОУГАО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DBA5A98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1323FBA" w14:textId="77777777" w:rsidR="00E019AF" w:rsidRPr="00C5788D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5" w:type="pct"/>
            <w:shd w:val="clear" w:color="auto" w:fill="auto"/>
            <w:vAlign w:val="center"/>
          </w:tcPr>
          <w:p w14:paraId="3FC3997D" w14:textId="664CCC8E" w:rsidR="00E019AF" w:rsidRPr="00C72766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27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4DE41EDC" w14:textId="421D3B94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" w:type="pct"/>
            <w:shd w:val="clear" w:color="auto" w:fill="auto"/>
            <w:vAlign w:val="center"/>
          </w:tcPr>
          <w:p w14:paraId="4380BE94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3D1C19BE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7A147007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7D1AACDB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366588E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85FF0F8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63AC021B" w14:textId="77777777" w:rsidR="00E019AF" w:rsidRPr="002223BA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8D99F7F" w14:textId="77777777" w:rsidR="00E019AF" w:rsidRPr="002223BA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1" w:type="pct"/>
            <w:vAlign w:val="center"/>
          </w:tcPr>
          <w:p w14:paraId="2FC8B53D" w14:textId="77777777" w:rsidR="00E019AF" w:rsidRPr="002223BA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1DDA06E" w14:textId="77777777" w:rsidR="00E019AF" w:rsidRPr="002223BA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E019AF" w:rsidRPr="00742504" w14:paraId="21607196" w14:textId="77777777" w:rsidTr="00E019AF">
        <w:tc>
          <w:tcPr>
            <w:tcW w:w="149" w:type="pct"/>
            <w:shd w:val="clear" w:color="auto" w:fill="F2F2F2"/>
            <w:vAlign w:val="center"/>
          </w:tcPr>
          <w:p w14:paraId="03B9C07D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1A23F3" w14:textId="77777777" w:rsidR="00E019AF" w:rsidRPr="00742504" w:rsidRDefault="00E019AF" w:rsidP="000D29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РАЦИОНАЛНИ БРОЈЕВИ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6DE1DF04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D359012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5AE4C081" w14:textId="77777777" w:rsidR="00E019AF" w:rsidRPr="00DA7CAE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4B9F706" w14:textId="0633EABB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" w:type="pct"/>
            <w:shd w:val="clear" w:color="auto" w:fill="auto"/>
            <w:vAlign w:val="center"/>
          </w:tcPr>
          <w:p w14:paraId="3D4652B5" w14:textId="4B2AB09A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4DDFC611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1CBE4BA0" w14:textId="153CA1F7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4B67FD9C" w14:textId="6F2F7F9C" w:rsidR="00E019AF" w:rsidRPr="00C72766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27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6F792442" w14:textId="4A20E103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1570E8F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27A648A3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13D6730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1" w:type="pct"/>
            <w:vAlign w:val="center"/>
          </w:tcPr>
          <w:p w14:paraId="1BAC6B57" w14:textId="77777777" w:rsidR="00E019AF" w:rsidRPr="00374025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09EA659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E019AF" w:rsidRPr="00742504" w14:paraId="3D2C5FE6" w14:textId="77777777" w:rsidTr="00E019AF">
        <w:tc>
          <w:tcPr>
            <w:tcW w:w="149" w:type="pct"/>
            <w:shd w:val="clear" w:color="auto" w:fill="F2F2F2"/>
            <w:vAlign w:val="center"/>
          </w:tcPr>
          <w:p w14:paraId="0BF24563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85C9BCA" w14:textId="77777777" w:rsidR="00E019AF" w:rsidRPr="00742504" w:rsidRDefault="00E019AF" w:rsidP="000D29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ЧЕТВОРОУГАО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43D17065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4D1AEA1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0B252B76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2C010098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3D809FEF" w14:textId="3FC5EE0B" w:rsidR="00E019AF" w:rsidRPr="00877B5D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" w:type="pct"/>
            <w:shd w:val="clear" w:color="auto" w:fill="auto"/>
            <w:vAlign w:val="center"/>
          </w:tcPr>
          <w:p w14:paraId="0A847011" w14:textId="2EAA9487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15CBE04B" w14:textId="5CB69AC8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496865DA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518366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CEC284B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1AD2B065" w14:textId="77777777" w:rsidR="00E019AF" w:rsidRPr="007B73BF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FC5E2CB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" w:type="pct"/>
            <w:vAlign w:val="center"/>
          </w:tcPr>
          <w:p w14:paraId="059A3FE5" w14:textId="77777777" w:rsidR="00E019AF" w:rsidRPr="00742504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991E5DF" w14:textId="77777777" w:rsidR="00E019AF" w:rsidRPr="007B73BF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019AF" w:rsidRPr="00742504" w14:paraId="7D8D4C15" w14:textId="77777777" w:rsidTr="00E019AF">
        <w:tc>
          <w:tcPr>
            <w:tcW w:w="149" w:type="pct"/>
            <w:shd w:val="clear" w:color="auto" w:fill="F2F2F2"/>
            <w:vAlign w:val="center"/>
          </w:tcPr>
          <w:p w14:paraId="6A67C3C2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9CDD513" w14:textId="77777777" w:rsidR="00E019AF" w:rsidRPr="00742504" w:rsidRDefault="00E019AF" w:rsidP="000D29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ПОВРШИНА ЧЕТВОРОУГЛА И ТРОУГЛА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58740D72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734BC8E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3D32943D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586DBD5A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50613B2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552E39A7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69669907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200987D3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8AC5ACF" w14:textId="77777777" w:rsidR="00E019AF" w:rsidRPr="004A0ED1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772470AB" w14:textId="77777777" w:rsidR="00E019AF" w:rsidRPr="004A0ED1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17" w:type="pct"/>
            <w:shd w:val="clear" w:color="auto" w:fill="auto"/>
            <w:vAlign w:val="center"/>
          </w:tcPr>
          <w:p w14:paraId="4C03362C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2421F1C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" w:type="pct"/>
            <w:vAlign w:val="center"/>
          </w:tcPr>
          <w:p w14:paraId="2DB048F1" w14:textId="77777777" w:rsidR="00E019AF" w:rsidRPr="00742504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EEB223C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019AF" w:rsidRPr="00742504" w14:paraId="53EDB209" w14:textId="77777777" w:rsidTr="00E019AF">
        <w:tc>
          <w:tcPr>
            <w:tcW w:w="149" w:type="pct"/>
            <w:shd w:val="clear" w:color="auto" w:fill="F2F2F2"/>
            <w:vAlign w:val="center"/>
          </w:tcPr>
          <w:p w14:paraId="30ACBE3C" w14:textId="77777777" w:rsidR="00E019AF" w:rsidRPr="002223BA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E0AE055" w14:textId="77777777" w:rsidR="00E019AF" w:rsidRPr="002223BA" w:rsidRDefault="00E019AF" w:rsidP="000D29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ОБНАВЉАЊЕ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324D033B" w14:textId="240181E4" w:rsidR="00E019AF" w:rsidRPr="00C72766" w:rsidRDefault="00C72766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" w:type="pct"/>
            <w:shd w:val="clear" w:color="auto" w:fill="auto"/>
            <w:vAlign w:val="center"/>
          </w:tcPr>
          <w:p w14:paraId="4F81CD11" w14:textId="4979E670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" w:type="pct"/>
            <w:shd w:val="clear" w:color="auto" w:fill="auto"/>
            <w:vAlign w:val="center"/>
          </w:tcPr>
          <w:p w14:paraId="41A4EED3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6F6AF2D6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4F2E1F1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24D2D177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6BA7FE5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" w:type="pct"/>
            <w:shd w:val="clear" w:color="auto" w:fill="auto"/>
            <w:vAlign w:val="center"/>
          </w:tcPr>
          <w:p w14:paraId="7BC960D6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7794DA1D" w14:textId="77777777" w:rsidR="00E019AF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24808BCA" w14:textId="77777777" w:rsidR="00E019AF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727F8498" w14:textId="77777777" w:rsidR="00E019AF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210EAE9C" w14:textId="77777777" w:rsidR="00E019AF" w:rsidRPr="002223BA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" w:type="pct"/>
            <w:vAlign w:val="center"/>
          </w:tcPr>
          <w:p w14:paraId="4B4D6605" w14:textId="77777777" w:rsidR="00E019AF" w:rsidRPr="002223BA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34FB55D" w14:textId="77777777" w:rsidR="00E019AF" w:rsidRPr="00374025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019AF" w:rsidRPr="00742504" w14:paraId="6AA6EB6D" w14:textId="77777777" w:rsidTr="00E019AF">
        <w:trPr>
          <w:trHeight w:val="926"/>
        </w:trPr>
        <w:tc>
          <w:tcPr>
            <w:tcW w:w="149" w:type="pct"/>
            <w:shd w:val="clear" w:color="auto" w:fill="F2F2F2"/>
            <w:vAlign w:val="center"/>
          </w:tcPr>
          <w:p w14:paraId="60D3E9D8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CBEF6DC" w14:textId="77777777" w:rsidR="00E019AF" w:rsidRPr="00742504" w:rsidRDefault="00E019AF" w:rsidP="000D29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504">
              <w:rPr>
                <w:rFonts w:ascii="Times New Roman" w:hAnsi="Times New Roman"/>
                <w:sz w:val="24"/>
                <w:szCs w:val="24"/>
              </w:rPr>
              <w:t>ИЗРАДА И ИСПРАВКА ПИСМЕНИХ ЗАДАТАКА</w:t>
            </w:r>
          </w:p>
        </w:tc>
        <w:tc>
          <w:tcPr>
            <w:tcW w:w="241" w:type="pct"/>
            <w:shd w:val="clear" w:color="auto" w:fill="auto"/>
            <w:vAlign w:val="center"/>
          </w:tcPr>
          <w:p w14:paraId="05112546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DCFAF9D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" w:type="pct"/>
            <w:shd w:val="clear" w:color="auto" w:fill="auto"/>
            <w:vAlign w:val="center"/>
          </w:tcPr>
          <w:p w14:paraId="23911B4A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" w:type="pct"/>
            <w:shd w:val="clear" w:color="auto" w:fill="auto"/>
            <w:vAlign w:val="center"/>
          </w:tcPr>
          <w:p w14:paraId="10D0A619" w14:textId="77777777" w:rsidR="00E019AF" w:rsidRPr="00877B5D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shd w:val="clear" w:color="auto" w:fill="auto"/>
            <w:vAlign w:val="center"/>
          </w:tcPr>
          <w:p w14:paraId="2F80DA1C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14:paraId="7D3C3384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09915CDF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5" w:type="pct"/>
            <w:shd w:val="clear" w:color="auto" w:fill="auto"/>
            <w:vAlign w:val="center"/>
          </w:tcPr>
          <w:p w14:paraId="28A48BB0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6" w:type="pct"/>
            <w:shd w:val="clear" w:color="auto" w:fill="auto"/>
            <w:vAlign w:val="center"/>
          </w:tcPr>
          <w:p w14:paraId="4B8FAD03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" w:type="pct"/>
            <w:shd w:val="clear" w:color="auto" w:fill="auto"/>
            <w:vAlign w:val="center"/>
          </w:tcPr>
          <w:p w14:paraId="61ED3044" w14:textId="77777777" w:rsidR="00E019AF" w:rsidRPr="00374025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auto"/>
            <w:vAlign w:val="center"/>
          </w:tcPr>
          <w:p w14:paraId="63619B49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14:paraId="328F1FA7" w14:textId="77777777" w:rsidR="00E019AF" w:rsidRPr="00CE4BBC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" w:type="pct"/>
            <w:vAlign w:val="center"/>
          </w:tcPr>
          <w:p w14:paraId="37BE253B" w14:textId="77777777" w:rsidR="00E019AF" w:rsidRPr="00742504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4A720ED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019AF" w:rsidRPr="00742504" w14:paraId="03419DED" w14:textId="77777777" w:rsidTr="00E019AF">
        <w:tc>
          <w:tcPr>
            <w:tcW w:w="1059" w:type="pct"/>
            <w:gridSpan w:val="2"/>
            <w:shd w:val="clear" w:color="auto" w:fill="E7E6E6" w:themeFill="background2"/>
            <w:vAlign w:val="center"/>
          </w:tcPr>
          <w:p w14:paraId="20A2B1CE" w14:textId="77777777" w:rsidR="00E019AF" w:rsidRPr="00742504" w:rsidRDefault="00E019AF" w:rsidP="000D29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504">
              <w:rPr>
                <w:rFonts w:ascii="Times New Roman" w:eastAsia="Times New Roman" w:hAnsi="Times New Roman"/>
                <w:sz w:val="24"/>
                <w:szCs w:val="24"/>
              </w:rPr>
              <w:t>УКУПНО</w:t>
            </w:r>
          </w:p>
        </w:tc>
        <w:tc>
          <w:tcPr>
            <w:tcW w:w="241" w:type="pct"/>
            <w:shd w:val="clear" w:color="auto" w:fill="E7E6E6" w:themeFill="background2"/>
            <w:vAlign w:val="center"/>
          </w:tcPr>
          <w:p w14:paraId="1C8BF352" w14:textId="5BEB7DF1" w:rsidR="00E019AF" w:rsidRPr="00742504" w:rsidRDefault="00C33205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6" w:type="pct"/>
            <w:shd w:val="clear" w:color="auto" w:fill="E7E6E6" w:themeFill="background2"/>
            <w:vAlign w:val="center"/>
          </w:tcPr>
          <w:p w14:paraId="40024F34" w14:textId="0AFFCB07" w:rsidR="00E019AF" w:rsidRPr="007A27F6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3205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95" w:type="pct"/>
            <w:shd w:val="clear" w:color="auto" w:fill="E7E6E6" w:themeFill="background2"/>
            <w:vAlign w:val="center"/>
          </w:tcPr>
          <w:p w14:paraId="33A5637F" w14:textId="6D3E5216" w:rsidR="00E019AF" w:rsidRPr="007A27F6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42504">
              <w:rPr>
                <w:rFonts w:ascii="Times New Roman" w:hAnsi="Times New Roman"/>
                <w:sz w:val="24"/>
                <w:szCs w:val="24"/>
              </w:rPr>
              <w:t>1</w:t>
            </w:r>
            <w:r w:rsidR="00C33205"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99" w:type="pct"/>
            <w:shd w:val="clear" w:color="auto" w:fill="E7E6E6" w:themeFill="background2"/>
            <w:vAlign w:val="center"/>
          </w:tcPr>
          <w:p w14:paraId="6AE6BE4D" w14:textId="77777777" w:rsidR="00E019AF" w:rsidRPr="00C5788D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90" w:type="pct"/>
            <w:shd w:val="clear" w:color="auto" w:fill="E7E6E6" w:themeFill="background2"/>
            <w:vAlign w:val="center"/>
          </w:tcPr>
          <w:p w14:paraId="311F6E89" w14:textId="4E61F4B5" w:rsidR="00E019AF" w:rsidRPr="007A27F6" w:rsidRDefault="00C33205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08" w:type="pct"/>
            <w:shd w:val="clear" w:color="auto" w:fill="E7E6E6" w:themeFill="background2"/>
            <w:vAlign w:val="center"/>
          </w:tcPr>
          <w:p w14:paraId="1DE03A3D" w14:textId="77777777" w:rsidR="00E019AF" w:rsidRPr="007A27F6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206" w:type="pct"/>
            <w:shd w:val="clear" w:color="auto" w:fill="E7E6E6" w:themeFill="background2"/>
            <w:vAlign w:val="center"/>
          </w:tcPr>
          <w:p w14:paraId="3E27000A" w14:textId="51F327A3" w:rsidR="00E019AF" w:rsidRPr="007A27F6" w:rsidRDefault="00C33205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5" w:type="pct"/>
            <w:shd w:val="clear" w:color="auto" w:fill="E7E6E6" w:themeFill="background2"/>
            <w:vAlign w:val="center"/>
          </w:tcPr>
          <w:p w14:paraId="79395D37" w14:textId="75E3A8BA" w:rsidR="00E019AF" w:rsidRPr="00C5788D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42504">
              <w:rPr>
                <w:rFonts w:ascii="Times New Roman" w:hAnsi="Times New Roman"/>
                <w:sz w:val="24"/>
                <w:szCs w:val="24"/>
              </w:rPr>
              <w:t>1</w:t>
            </w:r>
            <w:r w:rsidR="00C33205">
              <w:rPr>
                <w:rFonts w:ascii="Times New Roman" w:hAnsi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6" w:type="pct"/>
            <w:shd w:val="clear" w:color="auto" w:fill="E7E6E6" w:themeFill="background2"/>
            <w:vAlign w:val="center"/>
          </w:tcPr>
          <w:p w14:paraId="28BA022A" w14:textId="04E468AE" w:rsidR="00E019AF" w:rsidRPr="00C5788D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742504">
              <w:rPr>
                <w:rFonts w:ascii="Times New Roman" w:hAnsi="Times New Roman"/>
                <w:sz w:val="24"/>
                <w:szCs w:val="24"/>
              </w:rPr>
              <w:t>1</w:t>
            </w:r>
            <w:r w:rsidR="00C33205">
              <w:rPr>
                <w:rFonts w:ascii="Times New Roman" w:hAnsi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06" w:type="pct"/>
            <w:shd w:val="clear" w:color="auto" w:fill="E7E6E6" w:themeFill="background2"/>
            <w:vAlign w:val="center"/>
          </w:tcPr>
          <w:p w14:paraId="02F1D06A" w14:textId="77777777" w:rsidR="00E019AF" w:rsidRPr="00C5788D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17" w:type="pct"/>
            <w:shd w:val="clear" w:color="auto" w:fill="E7E6E6" w:themeFill="background2"/>
            <w:vAlign w:val="center"/>
          </w:tcPr>
          <w:p w14:paraId="11D52D1B" w14:textId="77777777" w:rsidR="00E019AF" w:rsidRPr="007B73BF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48" w:type="pct"/>
            <w:shd w:val="clear" w:color="auto" w:fill="E7E6E6" w:themeFill="background2"/>
            <w:vAlign w:val="center"/>
          </w:tcPr>
          <w:p w14:paraId="3A3019F0" w14:textId="77777777" w:rsidR="00E019AF" w:rsidRPr="007B73BF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71" w:type="pct"/>
            <w:shd w:val="clear" w:color="auto" w:fill="E7E6E6" w:themeFill="background2"/>
            <w:vAlign w:val="center"/>
          </w:tcPr>
          <w:p w14:paraId="625FCE59" w14:textId="77777777" w:rsidR="00E019AF" w:rsidRPr="007B73BF" w:rsidRDefault="00E019AF" w:rsidP="000D29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" w:type="pct"/>
            <w:shd w:val="clear" w:color="auto" w:fill="E7E6E6" w:themeFill="background2"/>
            <w:vAlign w:val="center"/>
          </w:tcPr>
          <w:p w14:paraId="107C1516" w14:textId="77777777" w:rsidR="00E019AF" w:rsidRPr="00742504" w:rsidRDefault="00E019AF" w:rsidP="000D2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250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</w:tbl>
    <w:p w14:paraId="075431AB" w14:textId="77777777" w:rsidR="00E019AF" w:rsidRDefault="00E019AF" w:rsidP="00E019AF">
      <w:pPr>
        <w:pStyle w:val="Footer"/>
        <w:rPr>
          <w:rFonts w:ascii="Times New Roman" w:hAnsi="Times New Roman"/>
          <w:sz w:val="24"/>
          <w:szCs w:val="24"/>
        </w:rPr>
      </w:pPr>
    </w:p>
    <w:p w14:paraId="72158E10" w14:textId="77777777" w:rsidR="00F63258" w:rsidRPr="00F63258" w:rsidRDefault="00F63258" w:rsidP="00F63258">
      <w:pPr>
        <w:spacing w:after="160" w:line="256" w:lineRule="auto"/>
        <w:ind w:left="284"/>
        <w:contextualSpacing/>
        <w:jc w:val="both"/>
        <w:rPr>
          <w:rFonts w:ascii="Calibri" w:eastAsia="Calibri" w:hAnsi="Calibri" w:cs="Times New Roman"/>
          <w:b/>
          <w:color w:val="0070C0"/>
          <w:sz w:val="28"/>
          <w:szCs w:val="28"/>
          <w:lang w:val="ru-RU"/>
        </w:rPr>
      </w:pPr>
      <w:r w:rsidRPr="00F63258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ru-RU"/>
        </w:rPr>
        <w:lastRenderedPageBreak/>
        <w:t>ПЛАНИРАЊЕ НАСТАВЕ И УЧЕЊА</w:t>
      </w:r>
    </w:p>
    <w:p w14:paraId="48662EFE" w14:textId="77777777" w:rsidR="000A17A2" w:rsidRPr="00853CC0" w:rsidRDefault="000A17A2" w:rsidP="000A17A2">
      <w:pPr>
        <w:tabs>
          <w:tab w:val="left" w:pos="426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14:paraId="024DF103" w14:textId="77777777" w:rsidR="00F63258" w:rsidRPr="00853CC0" w:rsidRDefault="00F63258" w:rsidP="00F63258">
      <w:pPr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Наставни програм усмерава наставника да наставни процес конципира у складу са дефинисаним исходима, односно да планира како да оствари исходе, које методе и технике да примени, као и које активности ће за то одабрати. Дефинисани исходи показују наставнику и која су то специфична знања и вештине која су ученику потребна за даље учење и свакодневни живот. Приликом планирања часа, исходе предвиђене програмом треба разложити на мање који одговарају активностима планираним за конкретан час. Треба имати у виду да се исходи у програму разликују, да се неки могу лакше и брже остварити, док је за друге потребно више времена, више различитих активности и рад на различитим садржајима. Исходе треба посматрати као циљ коме се тежи током једне школске године. Наставу у том смислу треба усмерити на развијање компетенција, и не треба је усмерити само на остваривање појединачних исхода. </w:t>
      </w:r>
    </w:p>
    <w:p w14:paraId="0323A136" w14:textId="77777777" w:rsidR="00F63258" w:rsidRPr="00853CC0" w:rsidRDefault="00F63258" w:rsidP="00F63258">
      <w:pPr>
        <w:spacing w:after="0" w:line="240" w:lineRule="auto"/>
        <w:ind w:firstLine="720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обради нових садржаја треба се ослањати на постојеће искуство и знање ученика, и настојати, где год је то могуће, да ученици самостално изводе закључке. Основна улога наставника је да буде организатор наставног процеса, да подстиче, организује и усмерава активност ученика. Ученике треба упућивати да користе уџбеник и друге изворе знања, како би усвојена знања била трајнија и шира, а ученици оспособљени за примену у решавању разноврсних задатака. </w:t>
      </w:r>
    </w:p>
    <w:p w14:paraId="08EC530A" w14:textId="77777777" w:rsidR="00F63258" w:rsidRPr="00853CC0" w:rsidRDefault="00F63258" w:rsidP="00F63258">
      <w:pPr>
        <w:spacing w:after="0" w:line="240" w:lineRule="auto"/>
        <w:ind w:firstLine="720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часовима треба комбиновати различите методе и облике рада, што доприноси већој рационализацији наставног процеса, подстиче интелектуалну активност ученика и наставу чини интересантнијом и ефикаснијом. Избор метода и облика рада зависи од наставних садржаја које треба реализовати на часу и предвиђених исхода, али и од специфичности одређеног одељења и индивидуалних карактеристика ученика. </w:t>
      </w:r>
    </w:p>
    <w:p w14:paraId="21CE4C32" w14:textId="77777777" w:rsidR="00F63258" w:rsidRDefault="00F63258" w:rsidP="000A17A2">
      <w:pPr>
        <w:spacing w:after="0" w:line="240" w:lineRule="auto"/>
        <w:ind w:firstLine="720"/>
        <w:jc w:val="both"/>
      </w:pPr>
    </w:p>
    <w:p w14:paraId="1A26D2E2" w14:textId="77777777" w:rsidR="000A17A2" w:rsidRDefault="000A17A2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4AC330F5" w14:textId="2FA0F31D" w:rsidR="00F63258" w:rsidRDefault="00F63258" w:rsidP="00F63258">
      <w:pPr>
        <w:tabs>
          <w:tab w:val="left" w:pos="426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  <w:lang w:val="uz-Cyrl-UZ"/>
        </w:rPr>
      </w:pPr>
      <w:r w:rsidRPr="008E165A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z-Cyrl-UZ"/>
        </w:rPr>
        <w:t>ПРАЋЕЊЕ</w:t>
      </w:r>
      <w:r w:rsidRPr="008E165A">
        <w:rPr>
          <w:rFonts w:ascii="Times New Roman" w:eastAsia="Calibri" w:hAnsi="Times New Roman" w:cs="Times New Roman"/>
          <w:b/>
          <w:color w:val="0070C0"/>
          <w:sz w:val="28"/>
          <w:szCs w:val="28"/>
          <w:lang w:val="uz-Cyrl-UZ"/>
        </w:rPr>
        <w:t xml:space="preserve"> И ВРЕДНОВАЊЕ НАСТАВЕ И УЧЕЊА</w:t>
      </w:r>
    </w:p>
    <w:p w14:paraId="4C9B59E7" w14:textId="77777777" w:rsidR="00F63258" w:rsidRPr="008E165A" w:rsidRDefault="00F63258" w:rsidP="00F63258">
      <w:pPr>
        <w:tabs>
          <w:tab w:val="left" w:pos="426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  <w:lang w:val="uz-Cyrl-UZ"/>
        </w:rPr>
      </w:pPr>
    </w:p>
    <w:p w14:paraId="75CC09CD" w14:textId="77777777" w:rsidR="00F63258" w:rsidRDefault="00F63258" w:rsidP="00F63258">
      <w:pPr>
        <w:spacing w:after="0" w:line="240" w:lineRule="auto"/>
        <w:ind w:firstLine="720"/>
        <w:jc w:val="both"/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Саставни део процеса развоја математичких знања у свим фазама наставе треба да буде и праћење и процењивање степена остварености исхода, које треба да обезбеди што поузданије сагледавање развоја и напредовања ученика. Тај процес треба започети иницијалном проценом нивоа на коме се ученик налази. Прикупљање информација из различитих извора (свакодневна посматрања, активност на часу, учествовање у разговору и дискусији, самосталан рад, рад у групи, тестови) помаже наставнику да сагледа постигнућа (развој и напредовање) ученика и степен остварености исхода. Свака активност је добра прилика за процену напредовања и давање повратне информације, а ученике треба оспособљавати и охрабривати да процењују сопствени напредак у остваривању исхода предмета.</w:t>
      </w:r>
    </w:p>
    <w:p w14:paraId="6A66AFCE" w14:textId="7B9D9A9C" w:rsidR="000A17A2" w:rsidRDefault="000A17A2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75BF43EE" w14:textId="77777777" w:rsidR="00565C7E" w:rsidRDefault="00565C7E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6AA3A8F7" w14:textId="07D3FB91" w:rsidR="00642F6B" w:rsidRPr="008E165A" w:rsidRDefault="00B63529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УЏБЕНИ</w:t>
      </w:r>
      <w:r w:rsidR="00340B67"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ЦИ</w:t>
      </w: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 xml:space="preserve"> ЗА РЕАЛИЗАЦИЈУ ПРОГРАМА:</w:t>
      </w:r>
    </w:p>
    <w:p w14:paraId="23960172" w14:textId="77777777" w:rsidR="00642F6B" w:rsidRPr="00D111E5" w:rsidRDefault="00642F6B" w:rsidP="00642F6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8F8358" w14:textId="679B7817" w:rsidR="00B63529" w:rsidRDefault="00845DD7" w:rsidP="008D0358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Математика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. Уџбеник за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шести</w:t>
      </w:r>
      <w:r w:rsidR="00B63529" w:rsidRPr="00B63529">
        <w:rPr>
          <w:rFonts w:ascii="Times New Roman" w:hAnsi="Times New Roman" w:cs="Times New Roman"/>
          <w:bCs/>
          <w:sz w:val="24"/>
          <w:szCs w:val="24"/>
        </w:rPr>
        <w:t xml:space="preserve"> разред основне школе</w:t>
      </w:r>
      <w:r w:rsidR="00B635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63529"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Љиљана Вуковић, Јагода Ранчић, Мирјана Стојсављевић-Радовановић</w:t>
      </w:r>
      <w:r w:rsid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B6352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2018.</w:t>
      </w:r>
    </w:p>
    <w:p w14:paraId="7E35FB21" w14:textId="2844844D" w:rsidR="00B63529" w:rsidRDefault="00845DD7" w:rsidP="008D0358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Математика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. Збирка задатака за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шести</w:t>
      </w:r>
      <w:r w:rsidR="00B63529" w:rsidRPr="00B63529">
        <w:rPr>
          <w:rFonts w:ascii="Times New Roman" w:hAnsi="Times New Roman" w:cs="Times New Roman"/>
          <w:bCs/>
          <w:sz w:val="24"/>
          <w:szCs w:val="24"/>
        </w:rPr>
        <w:t xml:space="preserve"> разред основне школе</w:t>
      </w:r>
      <w:r w:rsidR="00B6352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63529"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Љиљана Вуковић, Јагода Ранчић, Мирјана Стојсављевић-Радовановић</w:t>
      </w:r>
      <w:r w:rsid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B6352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2018.</w:t>
      </w:r>
    </w:p>
    <w:p w14:paraId="69C2B11C" w14:textId="77777777" w:rsidR="00B63529" w:rsidRPr="00B63529" w:rsidRDefault="00B63529" w:rsidP="00642F6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DE9278D" w14:textId="77777777" w:rsidR="00B63529" w:rsidRDefault="00B63529" w:rsidP="00642F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5BE814" w14:textId="77777777" w:rsidR="008E0DDB" w:rsidRPr="008E0DDB" w:rsidRDefault="008E0DDB" w:rsidP="00642F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A0B6E29" w14:textId="743B9274" w:rsidR="00642F6B" w:rsidRPr="008E165A" w:rsidRDefault="00340B67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lastRenderedPageBreak/>
        <w:t xml:space="preserve">ДОДАТНА </w:t>
      </w:r>
      <w:r w:rsidR="008D0358"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ЛИТЕРАТУРА ЗА РЕАЛИЗАЦИЈУ ПРОГРАМА</w:t>
      </w: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:</w:t>
      </w:r>
    </w:p>
    <w:p w14:paraId="338DEE71" w14:textId="77777777" w:rsidR="00642F6B" w:rsidRDefault="00642F6B" w:rsidP="00642F6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17403A" w14:textId="718BEB1B" w:rsidR="008D0358" w:rsidRDefault="00845DD7" w:rsidP="008D0358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Вежбам математику: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="008D0358" w:rsidRPr="008D035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D0358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="008D0358" w:rsidRPr="008D0358">
        <w:rPr>
          <w:rFonts w:ascii="Times New Roman" w:hAnsi="Times New Roman" w:cs="Times New Roman"/>
          <w:bCs/>
          <w:sz w:val="24"/>
          <w:szCs w:val="24"/>
        </w:rPr>
        <w:t>азред</w:t>
      </w:r>
      <w:r w:rsidR="008D035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8D0358"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Љиљана Вуковић, Јагода Ранчић, Мирјана Стојсављевић-Радовановић</w:t>
      </w:r>
      <w:r w:rsidR="008D03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8D0358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2018.</w:t>
      </w:r>
    </w:p>
    <w:p w14:paraId="391044A4" w14:textId="6BC3A76F" w:rsidR="00642F6B" w:rsidRDefault="008D0358" w:rsidP="00A76187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Математички лист</w:t>
      </w:r>
      <w:r w:rsidR="00031F6D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 ДМС</w:t>
      </w:r>
    </w:p>
    <w:p w14:paraId="5204478D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939D93F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B500461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7C4C373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BE31E43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30C9F66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64BC23B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367116D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4143AB7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471D808E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1D9AE03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6F58E8B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56A4217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48762CCB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8A149AD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E945B32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C7B75FC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276A492C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385E3F1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2866EEA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6A59E318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569F2A1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C8DB4FA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3648DED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43A56BEE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C2A5118" w14:textId="77777777" w:rsidR="008E0DDB" w:rsidRDefault="008E0DDB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28ACDD1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6D02778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A871DBC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C8C616D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30829247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6C14398" w14:textId="77777777" w:rsidR="006E077C" w:rsidRDefault="006E077C" w:rsidP="006E077C">
      <w:pPr>
        <w:jc w:val="center"/>
      </w:pPr>
      <w:r w:rsidRPr="00EE538A">
        <w:rPr>
          <w:noProof/>
        </w:rPr>
        <w:lastRenderedPageBreak/>
        <w:drawing>
          <wp:inline distT="0" distB="0" distL="0" distR="0" wp14:anchorId="175D42F9" wp14:editId="6FDF0C2B">
            <wp:extent cx="8458200" cy="542925"/>
            <wp:effectExtent l="0" t="0" r="0" b="9525"/>
            <wp:docPr id="4" name="Picture 4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439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B102F" w14:textId="77777777" w:rsidR="006E077C" w:rsidRDefault="006E077C" w:rsidP="006E077C"/>
    <w:p w14:paraId="0DB8BF7B" w14:textId="77777777" w:rsidR="006E077C" w:rsidRDefault="006E077C" w:rsidP="006E077C"/>
    <w:p w14:paraId="03969473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77C4E">
        <w:rPr>
          <w:rFonts w:ascii="Times New Roman" w:hAnsi="Times New Roman" w:cs="Times New Roman"/>
          <w:sz w:val="36"/>
          <w:szCs w:val="36"/>
          <w:lang w:val="sr-Cyrl-CS"/>
        </w:rPr>
        <w:t>ШКОЛСКИ ПРОГРАМ РАДА НАСТАВНИКА</w:t>
      </w:r>
    </w:p>
    <w:p w14:paraId="42C9AD2F" w14:textId="41130EFA" w:rsidR="006E077C" w:rsidRPr="00277C4E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77C4E">
        <w:rPr>
          <w:rFonts w:ascii="Times New Roman" w:hAnsi="Times New Roman" w:cs="Times New Roman"/>
          <w:sz w:val="36"/>
          <w:szCs w:val="36"/>
          <w:lang w:val="sr-Cyrl-CS"/>
        </w:rPr>
        <w:t xml:space="preserve">ЗА </w:t>
      </w:r>
      <w:r w:rsidR="008E0DDB">
        <w:rPr>
          <w:rFonts w:ascii="Times New Roman" w:hAnsi="Times New Roman" w:cs="Times New Roman"/>
          <w:sz w:val="36"/>
          <w:szCs w:val="36"/>
          <w:lang w:val="sr-Cyrl-RS"/>
        </w:rPr>
        <w:t>ШЕСТИ</w:t>
      </w:r>
      <w:r w:rsidRPr="00277C4E">
        <w:rPr>
          <w:rFonts w:ascii="Times New Roman" w:hAnsi="Times New Roman" w:cs="Times New Roman"/>
          <w:sz w:val="36"/>
          <w:szCs w:val="36"/>
          <w:lang w:val="sr-Cyrl-CS"/>
        </w:rPr>
        <w:t xml:space="preserve"> РАЗРЕД</w:t>
      </w:r>
    </w:p>
    <w:p w14:paraId="4E05C0C3" w14:textId="3A9A1103" w:rsidR="006E077C" w:rsidRPr="00277C4E" w:rsidRDefault="006E077C" w:rsidP="006E077C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77C4E">
        <w:rPr>
          <w:rFonts w:ascii="Times New Roman" w:hAnsi="Times New Roman" w:cs="Times New Roman"/>
          <w:sz w:val="28"/>
          <w:szCs w:val="28"/>
          <w:lang w:val="sr-Cyrl-CS"/>
        </w:rPr>
        <w:t>ШКОЛСКА 20</w:t>
      </w:r>
      <w:r w:rsidR="008E0DDB">
        <w:rPr>
          <w:rFonts w:ascii="Times New Roman" w:hAnsi="Times New Roman" w:cs="Times New Roman"/>
          <w:sz w:val="28"/>
          <w:szCs w:val="28"/>
        </w:rPr>
        <w:t>2</w:t>
      </w:r>
      <w:r w:rsidR="00C51B8E"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Pr="00277C4E">
        <w:rPr>
          <w:rFonts w:ascii="Times New Roman" w:hAnsi="Times New Roman" w:cs="Times New Roman"/>
          <w:sz w:val="28"/>
          <w:szCs w:val="28"/>
          <w:lang w:val="sr-Cyrl-CS"/>
        </w:rPr>
        <w:t>/20</w:t>
      </w:r>
      <w:r w:rsidR="0029197A">
        <w:rPr>
          <w:rFonts w:ascii="Times New Roman" w:hAnsi="Times New Roman" w:cs="Times New Roman"/>
          <w:sz w:val="28"/>
          <w:szCs w:val="28"/>
          <w:lang w:val="sr-Cyrl-CS"/>
        </w:rPr>
        <w:t>26</w:t>
      </w:r>
      <w:r w:rsidRPr="00277C4E">
        <w:rPr>
          <w:rFonts w:ascii="Times New Roman" w:hAnsi="Times New Roman" w:cs="Times New Roman"/>
          <w:sz w:val="28"/>
          <w:szCs w:val="28"/>
          <w:lang w:val="sr-Cyrl-CS"/>
        </w:rPr>
        <w:t>. ГОДИНА</w:t>
      </w:r>
    </w:p>
    <w:p w14:paraId="4DC0C6C4" w14:textId="77777777" w:rsidR="006E077C" w:rsidRPr="00277C4E" w:rsidRDefault="006E077C" w:rsidP="006E077C">
      <w:pPr>
        <w:rPr>
          <w:rFonts w:ascii="Times New Roman" w:hAnsi="Times New Roman" w:cs="Times New Roman"/>
          <w:sz w:val="36"/>
          <w:szCs w:val="36"/>
        </w:rPr>
      </w:pPr>
    </w:p>
    <w:p w14:paraId="77962371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sz w:val="36"/>
          <w:szCs w:val="36"/>
        </w:rPr>
      </w:pPr>
      <w:r w:rsidRPr="00277C4E">
        <w:rPr>
          <w:rFonts w:ascii="Times New Roman" w:hAnsi="Times New Roman" w:cs="Times New Roman"/>
          <w:sz w:val="36"/>
          <w:szCs w:val="36"/>
          <w:lang w:val="sr-Cyrl-CS"/>
        </w:rPr>
        <w:t>ПРЕДМЕТ:</w:t>
      </w:r>
    </w:p>
    <w:p w14:paraId="55DAA8E0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i/>
          <w:color w:val="0070C0"/>
          <w:sz w:val="40"/>
          <w:szCs w:val="36"/>
          <w:lang w:val="sr-Cyrl-RS"/>
        </w:rPr>
      </w:pPr>
      <w:r w:rsidRPr="00277C4E">
        <w:rPr>
          <w:rFonts w:ascii="Times New Roman" w:hAnsi="Times New Roman" w:cs="Times New Roman"/>
          <w:i/>
          <w:color w:val="0070C0"/>
          <w:sz w:val="40"/>
          <w:szCs w:val="36"/>
          <w:lang w:val="sr-Cyrl-CS"/>
        </w:rPr>
        <w:t>Математика</w:t>
      </w:r>
      <w:r w:rsidRPr="00277C4E">
        <w:rPr>
          <w:rFonts w:ascii="Times New Roman" w:hAnsi="Times New Roman" w:cs="Times New Roman"/>
          <w:i/>
          <w:color w:val="0070C0"/>
          <w:sz w:val="40"/>
          <w:szCs w:val="36"/>
        </w:rPr>
        <w:t xml:space="preserve"> </w:t>
      </w:r>
      <w:r w:rsidRPr="00277C4E">
        <w:rPr>
          <w:rFonts w:ascii="Times New Roman" w:hAnsi="Times New Roman" w:cs="Times New Roman"/>
          <w:i/>
          <w:color w:val="0070C0"/>
          <w:sz w:val="40"/>
          <w:szCs w:val="36"/>
          <w:lang w:val="sr-Cyrl-RS"/>
        </w:rPr>
        <w:t>– допунска настава</w:t>
      </w:r>
    </w:p>
    <w:p w14:paraId="408D78E9" w14:textId="77777777" w:rsidR="006E077C" w:rsidRDefault="006E077C" w:rsidP="006E077C">
      <w:pPr>
        <w:jc w:val="center"/>
        <w:rPr>
          <w:rFonts w:ascii="Times New Roman" w:hAnsi="Times New Roman" w:cs="Times New Roman"/>
          <w:sz w:val="32"/>
          <w:szCs w:val="32"/>
        </w:rPr>
      </w:pPr>
      <w:r w:rsidRPr="00277C4E">
        <w:rPr>
          <w:rFonts w:ascii="Times New Roman" w:hAnsi="Times New Roman" w:cs="Times New Roman"/>
          <w:sz w:val="32"/>
          <w:szCs w:val="32"/>
          <w:lang w:val="sr-Cyrl-CS"/>
        </w:rPr>
        <w:t xml:space="preserve">Годишњи фонд часова: </w:t>
      </w:r>
      <w:r>
        <w:rPr>
          <w:rFonts w:ascii="Times New Roman" w:hAnsi="Times New Roman" w:cs="Times New Roman"/>
          <w:sz w:val="32"/>
          <w:szCs w:val="32"/>
        </w:rPr>
        <w:t>18</w:t>
      </w:r>
    </w:p>
    <w:p w14:paraId="0E644CD4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38E40DC0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1FF04316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5F4A6FA4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45A9DFD0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20FC045C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7F3FF012" w14:textId="77777777" w:rsidR="006E077C" w:rsidRPr="00277C4E" w:rsidRDefault="006E077C" w:rsidP="006E077C">
      <w:pPr>
        <w:jc w:val="center"/>
        <w:rPr>
          <w:rFonts w:ascii="Times New Roman" w:hAnsi="Times New Roman" w:cs="Times New Roman"/>
        </w:rPr>
      </w:pPr>
      <w:r w:rsidRPr="00277C4E">
        <w:rPr>
          <w:rFonts w:ascii="Times New Roman" w:hAnsi="Times New Roman" w:cs="Times New Roman"/>
          <w:noProof/>
        </w:rPr>
        <w:drawing>
          <wp:inline distT="0" distB="0" distL="0" distR="0" wp14:anchorId="5AE2B2EC" wp14:editId="45F6F7C1">
            <wp:extent cx="8458200" cy="542925"/>
            <wp:effectExtent l="0" t="0" r="0" b="9525"/>
            <wp:docPr id="3" name="Picture 3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0439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9DAA6" w14:textId="77777777" w:rsidR="006E077C" w:rsidRPr="00277C4E" w:rsidRDefault="006E077C" w:rsidP="006E077C">
      <w:pPr>
        <w:tabs>
          <w:tab w:val="right" w:pos="7560"/>
        </w:tabs>
        <w:jc w:val="both"/>
        <w:rPr>
          <w:rFonts w:ascii="Times New Roman" w:hAnsi="Times New Roman" w:cs="Times New Roman"/>
          <w:color w:val="0070C0"/>
          <w:sz w:val="28"/>
          <w:lang w:val="sr-Cyrl-CS"/>
        </w:rPr>
      </w:pPr>
      <w:r>
        <w:rPr>
          <w:rFonts w:ascii="Times New Roman" w:hAnsi="Times New Roman" w:cs="Times New Roman"/>
          <w:color w:val="0070C0"/>
          <w:sz w:val="28"/>
          <w:lang w:val="sr-Cyrl-CS"/>
        </w:rPr>
        <w:lastRenderedPageBreak/>
        <w:t xml:space="preserve"> </w:t>
      </w:r>
      <w:r w:rsidRPr="00277C4E">
        <w:rPr>
          <w:rFonts w:ascii="Times New Roman" w:hAnsi="Times New Roman" w:cs="Times New Roman"/>
          <w:color w:val="0070C0"/>
          <w:sz w:val="28"/>
          <w:lang w:val="sr-Cyrl-CS"/>
        </w:rPr>
        <w:t>Циљ допунске наставе:</w:t>
      </w:r>
    </w:p>
    <w:p w14:paraId="7075F2BC" w14:textId="77777777" w:rsidR="006E077C" w:rsidRPr="004538BC" w:rsidRDefault="006E077C" w:rsidP="006E077C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RS"/>
        </w:rPr>
        <w:t>да ученици с</w:t>
      </w:r>
      <w:r w:rsidRPr="004538BC">
        <w:rPr>
          <w:rFonts w:ascii="Times New Roman" w:hAnsi="Times New Roman" w:cs="Times New Roman"/>
          <w:sz w:val="24"/>
          <w:szCs w:val="24"/>
          <w:lang w:val="sr-Cyrl-CS"/>
        </w:rPr>
        <w:t>текну базичну математичку писменост;</w:t>
      </w:r>
    </w:p>
    <w:p w14:paraId="77EE0DBB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да помогне ученицима који повремено или стално имају одређене тешкоће у учењу и не постижу задовољавајући успех из овог предмета, диференцираним, индивидуалним приступом;</w:t>
      </w:r>
    </w:p>
    <w:p w14:paraId="0291AD75" w14:textId="77777777" w:rsidR="006E077C" w:rsidRPr="004538BC" w:rsidRDefault="006E077C" w:rsidP="006E077C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развије мотивисаност за учење.</w:t>
      </w:r>
    </w:p>
    <w:p w14:paraId="29B811FC" w14:textId="77777777" w:rsidR="006E077C" w:rsidRPr="00277C4E" w:rsidRDefault="006E077C" w:rsidP="006E077C">
      <w:pPr>
        <w:tabs>
          <w:tab w:val="right" w:pos="7560"/>
        </w:tabs>
        <w:jc w:val="both"/>
        <w:rPr>
          <w:rFonts w:ascii="Times New Roman" w:hAnsi="Times New Roman" w:cs="Times New Roman"/>
          <w:lang w:val="sr-Cyrl-CS"/>
        </w:rPr>
      </w:pPr>
    </w:p>
    <w:p w14:paraId="1596B809" w14:textId="77777777" w:rsidR="006E077C" w:rsidRPr="00277C4E" w:rsidRDefault="006E077C" w:rsidP="006E077C">
      <w:pPr>
        <w:tabs>
          <w:tab w:val="right" w:pos="7560"/>
        </w:tabs>
        <w:jc w:val="both"/>
        <w:rPr>
          <w:rFonts w:ascii="Times New Roman" w:hAnsi="Times New Roman" w:cs="Times New Roman"/>
          <w:color w:val="0070C0"/>
          <w:sz w:val="28"/>
          <w:lang w:val="sr-Cyrl-CS"/>
        </w:rPr>
      </w:pPr>
      <w:r w:rsidRPr="00277C4E">
        <w:rPr>
          <w:rFonts w:ascii="Times New Roman" w:hAnsi="Times New Roman" w:cs="Times New Roman"/>
          <w:b/>
          <w:lang w:val="sr-Cyrl-CS"/>
        </w:rPr>
        <w:t xml:space="preserve"> </w:t>
      </w:r>
      <w:r w:rsidRPr="00277C4E">
        <w:rPr>
          <w:rFonts w:ascii="Times New Roman" w:hAnsi="Times New Roman" w:cs="Times New Roman"/>
          <w:color w:val="0070C0"/>
          <w:sz w:val="28"/>
          <w:lang w:val="sr-Cyrl-CS"/>
        </w:rPr>
        <w:t>Задаци допунске наставе :</w:t>
      </w:r>
    </w:p>
    <w:p w14:paraId="521EE053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максималном индивидуализацијом рада и непрекидним праћењем  напредовања ученика постићи минимум неопходног знања из предвиђеног програма;</w:t>
      </w:r>
    </w:p>
    <w:p w14:paraId="0590ACB1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остварити ниво препознавања и репродукције програмског садржаја;</w:t>
      </w:r>
    </w:p>
    <w:p w14:paraId="1A3DC24B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изграђивање радних навика, развијање одговорности у раду, мотивације за рад, социјално прилагођавање.</w:t>
      </w:r>
    </w:p>
    <w:p w14:paraId="4E536F5E" w14:textId="77777777" w:rsidR="006E077C" w:rsidRPr="00277C4E" w:rsidRDefault="006E077C" w:rsidP="006E077C">
      <w:pPr>
        <w:tabs>
          <w:tab w:val="right" w:pos="7560"/>
        </w:tabs>
        <w:ind w:left="1080"/>
        <w:jc w:val="both"/>
        <w:rPr>
          <w:rFonts w:ascii="Times New Roman" w:hAnsi="Times New Roman" w:cs="Times New Roman"/>
          <w:lang w:val="sr-Cyrl-CS"/>
        </w:rPr>
      </w:pPr>
    </w:p>
    <w:p w14:paraId="71E444DC" w14:textId="77777777" w:rsidR="006E077C" w:rsidRPr="00277C4E" w:rsidRDefault="006E077C" w:rsidP="006E077C">
      <w:pPr>
        <w:rPr>
          <w:rFonts w:ascii="Times New Roman" w:hAnsi="Times New Roman" w:cs="Times New Roman"/>
          <w:color w:val="0070C0"/>
          <w:sz w:val="28"/>
          <w:szCs w:val="32"/>
          <w:lang w:val="sr-Cyrl-CS"/>
        </w:rPr>
      </w:pPr>
      <w:r w:rsidRPr="00277C4E">
        <w:rPr>
          <w:rFonts w:ascii="Times New Roman" w:hAnsi="Times New Roman" w:cs="Times New Roman"/>
          <w:color w:val="0070C0"/>
          <w:sz w:val="32"/>
          <w:szCs w:val="32"/>
          <w:lang w:val="sr-Cyrl-CS"/>
        </w:rPr>
        <w:t xml:space="preserve">  </w:t>
      </w:r>
      <w:r w:rsidRPr="00277C4E">
        <w:rPr>
          <w:rFonts w:ascii="Times New Roman" w:hAnsi="Times New Roman" w:cs="Times New Roman"/>
          <w:color w:val="0070C0"/>
          <w:sz w:val="28"/>
          <w:szCs w:val="32"/>
          <w:lang w:val="sr-Cyrl-CS"/>
        </w:rPr>
        <w:t>Литература за реализацију програма:</w:t>
      </w:r>
    </w:p>
    <w:p w14:paraId="5D329259" w14:textId="4550B8E3" w:rsidR="006E077C" w:rsidRPr="00277C4E" w:rsidRDefault="006E077C" w:rsidP="006E077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277C4E">
        <w:rPr>
          <w:rFonts w:ascii="Times New Roman" w:hAnsi="Times New Roman" w:cs="Times New Roman"/>
          <w:bCs/>
          <w:sz w:val="24"/>
          <w:szCs w:val="24"/>
        </w:rPr>
        <w:t xml:space="preserve">Математика </w:t>
      </w:r>
      <w:r w:rsidR="008E0DDB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џбеник за </w:t>
      </w:r>
      <w:r w:rsidR="006C303B">
        <w:rPr>
          <w:rFonts w:ascii="Times New Roman" w:hAnsi="Times New Roman" w:cs="Times New Roman"/>
          <w:bCs/>
          <w:sz w:val="24"/>
          <w:szCs w:val="24"/>
          <w:lang w:val="sr-Cyrl-RS"/>
        </w:rPr>
        <w:t>пети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разред основне школе, 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Љиљана Вуковић, Јагода Ранчић, Мирјана Стојсављевић-Радовановић, 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Зорица Јончић, Креативни центар, Београд 2019.</w:t>
      </w:r>
    </w:p>
    <w:p w14:paraId="782545DB" w14:textId="3EC4038E" w:rsidR="006E077C" w:rsidRDefault="006E077C" w:rsidP="006E077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77C4E">
        <w:rPr>
          <w:rFonts w:ascii="Times New Roman" w:hAnsi="Times New Roman" w:cs="Times New Roman"/>
          <w:bCs/>
          <w:sz w:val="24"/>
          <w:szCs w:val="24"/>
        </w:rPr>
        <w:t xml:space="preserve">Математика </w:t>
      </w:r>
      <w:r w:rsidR="008E0DDB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="006C303B">
        <w:rPr>
          <w:rFonts w:ascii="Times New Roman" w:hAnsi="Times New Roman" w:cs="Times New Roman"/>
          <w:bCs/>
          <w:sz w:val="24"/>
          <w:szCs w:val="24"/>
        </w:rPr>
        <w:t>бирка задатака за пети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разред основне школе, 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Љиљана Вуковић, Јагода Ранчић, Мирјана Стојсављевић-Радовановић,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Зорица Јончић,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8F5E77B" w14:textId="77777777" w:rsidR="006E077C" w:rsidRDefault="006E077C" w:rsidP="006E077C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6120"/>
        <w:gridCol w:w="2420"/>
      </w:tblGrid>
      <w:tr w:rsidR="006E077C" w14:paraId="495C858D" w14:textId="77777777" w:rsidTr="00C868A1">
        <w:trPr>
          <w:trHeight w:val="20"/>
          <w:jc w:val="center"/>
        </w:trPr>
        <w:tc>
          <w:tcPr>
            <w:tcW w:w="810" w:type="dxa"/>
            <w:tcBorders>
              <w:top w:val="nil"/>
              <w:left w:val="nil"/>
            </w:tcBorders>
          </w:tcPr>
          <w:p w14:paraId="1CBE3C84" w14:textId="77777777" w:rsidR="006E077C" w:rsidRDefault="006E077C" w:rsidP="00C868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shd w:val="clear" w:color="auto" w:fill="8EAADB" w:themeFill="accent1" w:themeFillTint="99"/>
            <w:vAlign w:val="center"/>
          </w:tcPr>
          <w:p w14:paraId="49245DD5" w14:textId="77777777" w:rsidR="006E077C" w:rsidRPr="002F78DC" w:rsidRDefault="006E077C" w:rsidP="00C868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2420" w:type="dxa"/>
            <w:shd w:val="clear" w:color="auto" w:fill="8EAADB" w:themeFill="accent1" w:themeFillTint="99"/>
            <w:vAlign w:val="center"/>
          </w:tcPr>
          <w:p w14:paraId="133091F8" w14:textId="77777777" w:rsidR="006E077C" w:rsidRPr="002F78DC" w:rsidRDefault="006E077C" w:rsidP="00C868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часова</w:t>
            </w:r>
          </w:p>
        </w:tc>
      </w:tr>
      <w:tr w:rsidR="00044F12" w14:paraId="4FCF8FE9" w14:textId="77777777" w:rsidTr="008E0DDB">
        <w:trPr>
          <w:trHeight w:val="1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7D7C3D5F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24B6CD6" w14:textId="474E8E18" w:rsidR="00044F12" w:rsidRPr="008E0DDB" w:rsidRDefault="008E0DDB" w:rsidP="008E0DDB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ЦЕЛИ БРОЈЕВИ</w:t>
            </w:r>
          </w:p>
        </w:tc>
        <w:tc>
          <w:tcPr>
            <w:tcW w:w="2420" w:type="dxa"/>
            <w:vAlign w:val="center"/>
          </w:tcPr>
          <w:p w14:paraId="429B0304" w14:textId="145CC10A" w:rsidR="00044F12" w:rsidRDefault="008E0DDB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044F12" w14:paraId="31677B9B" w14:textId="77777777" w:rsidTr="008E0DDB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68D0C737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C778690" w14:textId="5DB4E8E2" w:rsidR="00044F12" w:rsidRPr="008E0DDB" w:rsidRDefault="008E0DDB" w:rsidP="008E0DDB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ТРОУГАО</w:t>
            </w:r>
          </w:p>
        </w:tc>
        <w:tc>
          <w:tcPr>
            <w:tcW w:w="2420" w:type="dxa"/>
            <w:vAlign w:val="center"/>
          </w:tcPr>
          <w:p w14:paraId="00720647" w14:textId="7A3160DB" w:rsidR="00044F12" w:rsidRDefault="008E0DDB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044F12" w14:paraId="27C166B6" w14:textId="77777777" w:rsidTr="008E0DDB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69FDAA6C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437FD0A8" w14:textId="6940F2C0" w:rsidR="00044F12" w:rsidRPr="008E0DDB" w:rsidRDefault="008E0DDB" w:rsidP="008E0DDB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РАЦИОНАЛНИ  БРОЈЕВИ</w:t>
            </w:r>
          </w:p>
        </w:tc>
        <w:tc>
          <w:tcPr>
            <w:tcW w:w="2420" w:type="dxa"/>
            <w:vAlign w:val="center"/>
          </w:tcPr>
          <w:p w14:paraId="19748FE8" w14:textId="10D9682C" w:rsidR="00044F12" w:rsidRDefault="00044F12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044F12" w14:paraId="6A831727" w14:textId="77777777" w:rsidTr="008E0DDB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18E2D22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0666431A" w14:textId="7BADB079" w:rsidR="00044F12" w:rsidRPr="008E0DDB" w:rsidRDefault="008E0DDB" w:rsidP="008E0DDB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ЧЕТВОРОУГАО</w:t>
            </w:r>
          </w:p>
        </w:tc>
        <w:tc>
          <w:tcPr>
            <w:tcW w:w="2420" w:type="dxa"/>
            <w:vAlign w:val="center"/>
          </w:tcPr>
          <w:p w14:paraId="1C28F671" w14:textId="0141722B" w:rsidR="00044F12" w:rsidRDefault="008E0DDB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044F12" w14:paraId="189C1F5A" w14:textId="77777777" w:rsidTr="008E0DDB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21C25A9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4CDD8CDA" w14:textId="51581468" w:rsidR="00044F12" w:rsidRPr="008E0DDB" w:rsidRDefault="008E0DDB" w:rsidP="008E0DDB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ПОВРШИНА ЧЕТВОРОУГЛА</w:t>
            </w:r>
          </w:p>
        </w:tc>
        <w:tc>
          <w:tcPr>
            <w:tcW w:w="2420" w:type="dxa"/>
            <w:vAlign w:val="center"/>
          </w:tcPr>
          <w:p w14:paraId="6A715378" w14:textId="16AB8F59" w:rsidR="00044F12" w:rsidRDefault="008E0DDB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3FBDF63E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9C86EE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План рада и расподела наставних јединица за допунску наставу која је дата следећом табелом је оквирног типа и зависи од постигнућа ученика, темпа рада и темпа којим ученици успевају да савладају предвиђено градиво. План рада је, због тога, подложан изменама у току године уколико предметни наставник сматра да за тим има потребе пратећи постигнућа и потребе ученика.  </w:t>
      </w:r>
    </w:p>
    <w:p w14:paraId="10F15392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Допунска настава представља подршку ученицима који теже прате градиво. На допунској настави ученици могу да поправе оцене. Допунска настава је отворена и за ученике који имају боље оцене али осећају потребу да додатно утврде одређени део градива или су дуго одсуствовали са редовне наставе.</w:t>
      </w:r>
    </w:p>
    <w:p w14:paraId="151FCC4D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ED6BA7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47E306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DD32AD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EDD3FE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EA7323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500AF0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C08874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3FC03A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BE5519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D38CBA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CAA419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061578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7273E3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49664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9A6CBF" w14:textId="77777777" w:rsidR="006E077C" w:rsidRDefault="006E077C" w:rsidP="006E077C">
      <w:pPr>
        <w:jc w:val="center"/>
      </w:pPr>
      <w:r w:rsidRPr="00EE538A">
        <w:rPr>
          <w:noProof/>
        </w:rPr>
        <w:lastRenderedPageBreak/>
        <w:drawing>
          <wp:inline distT="0" distB="0" distL="0" distR="0" wp14:anchorId="2E8B6FCC" wp14:editId="364C9FEE">
            <wp:extent cx="8458200" cy="542925"/>
            <wp:effectExtent l="0" t="0" r="0" b="9525"/>
            <wp:docPr id="6" name="Picture 6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439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A9CE0" w14:textId="77777777" w:rsidR="006E077C" w:rsidRDefault="006E077C" w:rsidP="006E077C"/>
    <w:p w14:paraId="71710DC5" w14:textId="77777777" w:rsidR="006E077C" w:rsidRPr="002F78DC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F78DC">
        <w:rPr>
          <w:rFonts w:ascii="Times New Roman" w:hAnsi="Times New Roman" w:cs="Times New Roman"/>
          <w:sz w:val="36"/>
          <w:szCs w:val="36"/>
          <w:lang w:val="sr-Cyrl-CS"/>
        </w:rPr>
        <w:t>ШКОЛСКИ ПРОГРАМ РАДА НАСТАВНИКА</w:t>
      </w:r>
    </w:p>
    <w:p w14:paraId="192A3AF3" w14:textId="1E452043" w:rsidR="006E077C" w:rsidRPr="002F78DC" w:rsidRDefault="008E0DDB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>
        <w:rPr>
          <w:rFonts w:ascii="Times New Roman" w:hAnsi="Times New Roman" w:cs="Times New Roman"/>
          <w:sz w:val="36"/>
          <w:szCs w:val="36"/>
          <w:lang w:val="sr-Cyrl-CS"/>
        </w:rPr>
        <w:t>ЗА ШЕСТИ</w:t>
      </w:r>
      <w:r w:rsidR="006E077C" w:rsidRPr="002F78DC">
        <w:rPr>
          <w:rFonts w:ascii="Times New Roman" w:hAnsi="Times New Roman" w:cs="Times New Roman"/>
          <w:sz w:val="36"/>
          <w:szCs w:val="36"/>
          <w:lang w:val="sr-Cyrl-CS"/>
        </w:rPr>
        <w:t xml:space="preserve"> РАЗРЕД</w:t>
      </w:r>
    </w:p>
    <w:p w14:paraId="042443D6" w14:textId="76899046" w:rsidR="006E077C" w:rsidRPr="002F78DC" w:rsidRDefault="006E077C" w:rsidP="006E077C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F78DC">
        <w:rPr>
          <w:rFonts w:ascii="Times New Roman" w:hAnsi="Times New Roman" w:cs="Times New Roman"/>
          <w:sz w:val="28"/>
          <w:szCs w:val="28"/>
          <w:lang w:val="sr-Cyrl-CS"/>
        </w:rPr>
        <w:t>ШКОЛСКА 20</w:t>
      </w:r>
      <w:r w:rsidR="008E0DDB">
        <w:rPr>
          <w:rFonts w:ascii="Times New Roman" w:hAnsi="Times New Roman" w:cs="Times New Roman"/>
          <w:sz w:val="28"/>
          <w:szCs w:val="28"/>
        </w:rPr>
        <w:t>2</w:t>
      </w:r>
      <w:r w:rsidR="00C51B8E">
        <w:rPr>
          <w:rFonts w:ascii="Times New Roman" w:hAnsi="Times New Roman" w:cs="Times New Roman"/>
          <w:sz w:val="28"/>
          <w:szCs w:val="28"/>
          <w:lang w:val="sr-Cyrl-RS"/>
        </w:rPr>
        <w:t>2</w:t>
      </w:r>
      <w:r w:rsidRPr="002F78DC">
        <w:rPr>
          <w:rFonts w:ascii="Times New Roman" w:hAnsi="Times New Roman" w:cs="Times New Roman"/>
          <w:sz w:val="28"/>
          <w:szCs w:val="28"/>
          <w:lang w:val="sr-Cyrl-CS"/>
        </w:rPr>
        <w:t>/20</w:t>
      </w:r>
      <w:r w:rsidR="0029197A">
        <w:rPr>
          <w:rFonts w:ascii="Times New Roman" w:hAnsi="Times New Roman" w:cs="Times New Roman"/>
          <w:sz w:val="28"/>
          <w:szCs w:val="28"/>
          <w:lang w:val="sr-Cyrl-CS"/>
        </w:rPr>
        <w:t>26</w:t>
      </w:r>
      <w:bookmarkStart w:id="0" w:name="_GoBack"/>
      <w:bookmarkEnd w:id="0"/>
      <w:r w:rsidRPr="002F78DC">
        <w:rPr>
          <w:rFonts w:ascii="Times New Roman" w:hAnsi="Times New Roman" w:cs="Times New Roman"/>
          <w:sz w:val="28"/>
          <w:szCs w:val="28"/>
          <w:lang w:val="sr-Cyrl-CS"/>
        </w:rPr>
        <w:t>. ГОДИНА</w:t>
      </w:r>
    </w:p>
    <w:p w14:paraId="7E4B2E1F" w14:textId="77777777" w:rsidR="006E077C" w:rsidRPr="002F78DC" w:rsidRDefault="006E077C" w:rsidP="006E077C">
      <w:pPr>
        <w:rPr>
          <w:rFonts w:ascii="Times New Roman" w:hAnsi="Times New Roman" w:cs="Times New Roman"/>
          <w:sz w:val="36"/>
          <w:szCs w:val="36"/>
        </w:rPr>
      </w:pPr>
    </w:p>
    <w:p w14:paraId="2535631C" w14:textId="77777777" w:rsidR="006E077C" w:rsidRPr="002F78DC" w:rsidRDefault="006E077C" w:rsidP="006E077C">
      <w:pPr>
        <w:jc w:val="center"/>
        <w:rPr>
          <w:rFonts w:ascii="Times New Roman" w:hAnsi="Times New Roman" w:cs="Times New Roman"/>
          <w:sz w:val="36"/>
          <w:szCs w:val="36"/>
        </w:rPr>
      </w:pPr>
      <w:r w:rsidRPr="002F78DC">
        <w:rPr>
          <w:rFonts w:ascii="Times New Roman" w:hAnsi="Times New Roman" w:cs="Times New Roman"/>
          <w:sz w:val="36"/>
          <w:szCs w:val="36"/>
          <w:lang w:val="sr-Cyrl-CS"/>
        </w:rPr>
        <w:t>ПРЕДМЕТ:</w:t>
      </w:r>
    </w:p>
    <w:p w14:paraId="0C27E8CA" w14:textId="77777777" w:rsidR="006E077C" w:rsidRPr="002F78DC" w:rsidRDefault="006E077C" w:rsidP="006E077C">
      <w:pPr>
        <w:jc w:val="center"/>
        <w:rPr>
          <w:rFonts w:ascii="Times New Roman" w:hAnsi="Times New Roman" w:cs="Times New Roman"/>
          <w:b/>
          <w:i/>
          <w:color w:val="002060"/>
          <w:sz w:val="28"/>
        </w:rPr>
      </w:pPr>
      <w:r w:rsidRPr="002F78DC">
        <w:rPr>
          <w:rFonts w:ascii="Times New Roman" w:hAnsi="Times New Roman" w:cs="Times New Roman"/>
          <w:i/>
          <w:color w:val="0070C0"/>
          <w:sz w:val="40"/>
          <w:szCs w:val="36"/>
          <w:lang w:val="sr-Cyrl-CS"/>
        </w:rPr>
        <w:t>Математика</w:t>
      </w:r>
      <w:r w:rsidRPr="002F78DC">
        <w:rPr>
          <w:rFonts w:ascii="Times New Roman" w:hAnsi="Times New Roman" w:cs="Times New Roman"/>
          <w:i/>
          <w:color w:val="0070C0"/>
          <w:sz w:val="40"/>
          <w:szCs w:val="36"/>
        </w:rPr>
        <w:t xml:space="preserve"> </w:t>
      </w:r>
      <w:r w:rsidRPr="002F78DC">
        <w:rPr>
          <w:rFonts w:ascii="Times New Roman" w:hAnsi="Times New Roman" w:cs="Times New Roman"/>
          <w:i/>
          <w:color w:val="0070C0"/>
          <w:sz w:val="40"/>
          <w:szCs w:val="36"/>
          <w:lang w:val="sr-Cyrl-RS"/>
        </w:rPr>
        <w:t>– додатна настава</w:t>
      </w:r>
    </w:p>
    <w:p w14:paraId="721A4906" w14:textId="77777777" w:rsidR="006E077C" w:rsidRDefault="006E077C" w:rsidP="006E077C">
      <w:pPr>
        <w:jc w:val="center"/>
        <w:rPr>
          <w:sz w:val="32"/>
          <w:szCs w:val="32"/>
          <w:lang w:val="sr-Cyrl-CS"/>
        </w:rPr>
      </w:pPr>
      <w:r w:rsidRPr="002F78DC">
        <w:rPr>
          <w:rFonts w:ascii="Times New Roman" w:hAnsi="Times New Roman" w:cs="Times New Roman"/>
          <w:sz w:val="32"/>
          <w:szCs w:val="32"/>
          <w:lang w:val="sr-Cyrl-CS"/>
        </w:rPr>
        <w:t xml:space="preserve">Годишњи фонд часова: </w:t>
      </w:r>
      <w:r>
        <w:rPr>
          <w:rFonts w:ascii="Times New Roman" w:hAnsi="Times New Roman" w:cs="Times New Roman"/>
          <w:sz w:val="32"/>
          <w:szCs w:val="32"/>
        </w:rPr>
        <w:t>18</w:t>
      </w:r>
    </w:p>
    <w:p w14:paraId="75705B7F" w14:textId="77777777" w:rsidR="006E077C" w:rsidRDefault="006E077C" w:rsidP="006E077C">
      <w:pPr>
        <w:jc w:val="center"/>
        <w:rPr>
          <w:sz w:val="32"/>
          <w:szCs w:val="32"/>
          <w:lang w:val="sr-Cyrl-CS"/>
        </w:rPr>
      </w:pPr>
    </w:p>
    <w:p w14:paraId="7272FBC3" w14:textId="77777777" w:rsidR="006E077C" w:rsidRPr="003265E3" w:rsidRDefault="006E077C" w:rsidP="006E077C">
      <w:pPr>
        <w:jc w:val="center"/>
        <w:rPr>
          <w:lang w:val="ru-RU"/>
        </w:rPr>
      </w:pPr>
    </w:p>
    <w:p w14:paraId="403165F2" w14:textId="77777777" w:rsidR="006E077C" w:rsidRPr="003265E3" w:rsidRDefault="006E077C" w:rsidP="006E077C">
      <w:pPr>
        <w:jc w:val="center"/>
        <w:rPr>
          <w:lang w:val="ru-RU"/>
        </w:rPr>
      </w:pPr>
    </w:p>
    <w:p w14:paraId="4220C35D" w14:textId="77777777" w:rsidR="006E077C" w:rsidRPr="003265E3" w:rsidRDefault="006E077C" w:rsidP="006E077C">
      <w:pPr>
        <w:jc w:val="center"/>
        <w:rPr>
          <w:lang w:val="ru-RU"/>
        </w:rPr>
      </w:pPr>
    </w:p>
    <w:p w14:paraId="7DF3A770" w14:textId="77777777" w:rsidR="006E077C" w:rsidRPr="003265E3" w:rsidRDefault="006E077C" w:rsidP="006E077C">
      <w:pPr>
        <w:jc w:val="center"/>
        <w:rPr>
          <w:lang w:val="ru-RU"/>
        </w:rPr>
      </w:pPr>
    </w:p>
    <w:p w14:paraId="076B8008" w14:textId="77777777" w:rsidR="006E077C" w:rsidRPr="003265E3" w:rsidRDefault="006E077C" w:rsidP="006E077C">
      <w:pPr>
        <w:jc w:val="center"/>
        <w:rPr>
          <w:lang w:val="ru-RU"/>
        </w:rPr>
      </w:pPr>
    </w:p>
    <w:p w14:paraId="421B6EA0" w14:textId="77777777" w:rsidR="006E077C" w:rsidRDefault="006E077C" w:rsidP="006E077C">
      <w:pPr>
        <w:jc w:val="center"/>
      </w:pPr>
      <w:r w:rsidRPr="00EE538A">
        <w:rPr>
          <w:noProof/>
        </w:rPr>
        <w:drawing>
          <wp:inline distT="0" distB="0" distL="0" distR="0" wp14:anchorId="34A0377E" wp14:editId="017DA1F0">
            <wp:extent cx="8458200" cy="542925"/>
            <wp:effectExtent l="0" t="0" r="0" b="9525"/>
            <wp:docPr id="5" name="Picture 5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439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FC10C" w14:textId="77777777" w:rsidR="006E077C" w:rsidRPr="002F78DC" w:rsidRDefault="006E077C" w:rsidP="006E077C">
      <w:pPr>
        <w:rPr>
          <w:rFonts w:ascii="Times New Roman" w:hAnsi="Times New Roman" w:cs="Times New Roman"/>
          <w:b/>
          <w:color w:val="3366CC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b/>
          <w:color w:val="3366CC"/>
          <w:sz w:val="24"/>
          <w:szCs w:val="24"/>
          <w:lang w:val="sr-Cyrl-CS"/>
        </w:rPr>
        <w:lastRenderedPageBreak/>
        <w:t>ЦИЉ:</w:t>
      </w:r>
    </w:p>
    <w:p w14:paraId="274DC9CB" w14:textId="77777777" w:rsidR="006E077C" w:rsidRPr="002F78DC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lang w:val="sr-Cyrl-CS"/>
        </w:rPr>
        <w:t xml:space="preserve">            </w:t>
      </w:r>
      <w:r w:rsidRPr="002F78DC">
        <w:rPr>
          <w:rFonts w:ascii="Times New Roman" w:hAnsi="Times New Roman" w:cs="Times New Roman"/>
          <w:sz w:val="24"/>
          <w:szCs w:val="24"/>
          <w:lang w:val="sr-Cyrl-CS"/>
        </w:rPr>
        <w:t>Циљ додатне наставе је да:</w:t>
      </w:r>
    </w:p>
    <w:p w14:paraId="6E4341D1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оспособи ученике да решавају проблеме и задатке у новим непознатим ситуацијама;</w:t>
      </w:r>
    </w:p>
    <w:p w14:paraId="2540DD4C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изразе и образложе своје мишљење кроз дискусију са другима;</w:t>
      </w:r>
    </w:p>
    <w:p w14:paraId="44767584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оспособи ученика за примену усвојених математичких знања при решавању разноврсних задатака из животне праксе;</w:t>
      </w:r>
    </w:p>
    <w:p w14:paraId="0F8718AE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развија основу за успешно настављање математичког образовања и самообразовања;</w:t>
      </w:r>
    </w:p>
    <w:p w14:paraId="4CCA88E0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формира</w:t>
      </w:r>
      <w:r w:rsidRPr="002F78D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2F78DC">
        <w:rPr>
          <w:rFonts w:ascii="Times New Roman" w:hAnsi="Times New Roman" w:cs="Times New Roman"/>
          <w:sz w:val="24"/>
          <w:szCs w:val="24"/>
          <w:lang w:val="sr-Cyrl-CS"/>
        </w:rPr>
        <w:t>научни поглед на свет и развије свестрану личност.</w:t>
      </w:r>
    </w:p>
    <w:p w14:paraId="2B123631" w14:textId="77777777" w:rsidR="006E077C" w:rsidRPr="002F78DC" w:rsidRDefault="006E077C" w:rsidP="006E077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74B5D09C" w14:textId="77777777" w:rsidR="006E077C" w:rsidRPr="002F78DC" w:rsidRDefault="006E077C" w:rsidP="006E077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  <w:r w:rsidRPr="002F78DC"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  <w:t xml:space="preserve"> ЛИТЕРАТУРА ЗА РЕАЛИЗАЦИЈУ ПРОГРАМА:</w:t>
      </w:r>
    </w:p>
    <w:p w14:paraId="7E10F691" w14:textId="77777777" w:rsidR="006E077C" w:rsidRPr="002F78DC" w:rsidRDefault="006E077C" w:rsidP="006E077C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Математички лист, ДМС</w:t>
      </w:r>
    </w:p>
    <w:p w14:paraId="6BD0094A" w14:textId="05C89451" w:rsidR="006E077C" w:rsidRPr="002F78DC" w:rsidRDefault="006E077C" w:rsidP="006E077C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2F78DC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1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00 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задатака са математичких</w:t>
      </w:r>
      <w:r w:rsidR="00967074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такмичења ОШ 2009 – 2021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 године, ДМС</w:t>
      </w:r>
    </w:p>
    <w:p w14:paraId="27015C63" w14:textId="77777777" w:rsidR="006E077C" w:rsidRPr="002F78DC" w:rsidRDefault="006E077C" w:rsidP="006E077C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6120"/>
        <w:gridCol w:w="2420"/>
      </w:tblGrid>
      <w:tr w:rsidR="006E077C" w14:paraId="4012C414" w14:textId="77777777" w:rsidTr="00C868A1">
        <w:trPr>
          <w:jc w:val="center"/>
        </w:trPr>
        <w:tc>
          <w:tcPr>
            <w:tcW w:w="810" w:type="dxa"/>
            <w:tcBorders>
              <w:top w:val="nil"/>
              <w:left w:val="nil"/>
            </w:tcBorders>
          </w:tcPr>
          <w:p w14:paraId="7A420938" w14:textId="77777777" w:rsidR="006E077C" w:rsidRDefault="006E077C" w:rsidP="00C868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shd w:val="clear" w:color="auto" w:fill="8EAADB" w:themeFill="accent1" w:themeFillTint="99"/>
            <w:vAlign w:val="center"/>
          </w:tcPr>
          <w:p w14:paraId="52689F94" w14:textId="77777777" w:rsidR="006E077C" w:rsidRPr="002F78DC" w:rsidRDefault="006E077C" w:rsidP="00C868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2420" w:type="dxa"/>
            <w:shd w:val="clear" w:color="auto" w:fill="8EAADB" w:themeFill="accent1" w:themeFillTint="99"/>
            <w:vAlign w:val="center"/>
          </w:tcPr>
          <w:p w14:paraId="12BEE2E2" w14:textId="77777777" w:rsidR="006E077C" w:rsidRPr="002F78DC" w:rsidRDefault="006E077C" w:rsidP="00C868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часова</w:t>
            </w:r>
          </w:p>
        </w:tc>
      </w:tr>
      <w:tr w:rsidR="00D63647" w14:paraId="068E0831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2AF91426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3086CA53" w14:textId="0CBC5202" w:rsidR="00D63647" w:rsidRPr="00C615F3" w:rsidRDefault="00C615F3" w:rsidP="00D636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Цели бројеви и операције са њима</w:t>
            </w:r>
          </w:p>
        </w:tc>
        <w:tc>
          <w:tcPr>
            <w:tcW w:w="2420" w:type="dxa"/>
            <w:vAlign w:val="center"/>
          </w:tcPr>
          <w:p w14:paraId="3E0CA7CC" w14:textId="4FD8F425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2BAB1465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11DCF36E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64737C34" w14:textId="35F481A3" w:rsidR="00D63647" w:rsidRPr="00D76121" w:rsidRDefault="00C615F3" w:rsidP="00C615F3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Троугао</w:t>
            </w:r>
          </w:p>
        </w:tc>
        <w:tc>
          <w:tcPr>
            <w:tcW w:w="2420" w:type="dxa"/>
            <w:vAlign w:val="center"/>
          </w:tcPr>
          <w:p w14:paraId="3D70CE67" w14:textId="511B029C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18C26514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5D3A2B66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1B9FD78D" w14:textId="2045B428" w:rsidR="00D63647" w:rsidRPr="00C615F3" w:rsidRDefault="00C615F3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Рационални бројеви</w:t>
            </w:r>
          </w:p>
        </w:tc>
        <w:tc>
          <w:tcPr>
            <w:tcW w:w="2420" w:type="dxa"/>
            <w:vAlign w:val="center"/>
          </w:tcPr>
          <w:p w14:paraId="5E1CFA7D" w14:textId="14400C57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565CF43F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74AC77AB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1777DF4C" w14:textId="50EA9EE3" w:rsidR="00D63647" w:rsidRPr="00D76121" w:rsidRDefault="00C615F3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Дирихлеов принцип</w:t>
            </w:r>
          </w:p>
        </w:tc>
        <w:tc>
          <w:tcPr>
            <w:tcW w:w="2420" w:type="dxa"/>
            <w:vAlign w:val="center"/>
          </w:tcPr>
          <w:p w14:paraId="6CBE29F8" w14:textId="5E27A41E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70BE4BF1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712F71E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3D9F18C2" w14:textId="19E776DE" w:rsidR="00D63647" w:rsidRPr="00D76121" w:rsidRDefault="00C615F3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Четвороугао</w:t>
            </w:r>
          </w:p>
        </w:tc>
        <w:tc>
          <w:tcPr>
            <w:tcW w:w="2420" w:type="dxa"/>
            <w:vAlign w:val="center"/>
          </w:tcPr>
          <w:p w14:paraId="1B85A2AB" w14:textId="73122D80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724B39F0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F7443E0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3A5CD4CC" w14:textId="11F549B6" w:rsidR="00D63647" w:rsidRPr="00A10438" w:rsidRDefault="00C615F3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Површина троугла и четвороугла</w:t>
            </w:r>
          </w:p>
        </w:tc>
        <w:tc>
          <w:tcPr>
            <w:tcW w:w="2420" w:type="dxa"/>
            <w:vAlign w:val="center"/>
          </w:tcPr>
          <w:p w14:paraId="165C6995" w14:textId="7737FAB6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335BD5EC" w14:textId="77777777" w:rsidTr="00C868A1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AFAB0F6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0E63A21D" w14:textId="114805CE" w:rsidR="00D63647" w:rsidRPr="00A10438" w:rsidRDefault="00C615F3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Диофантове једначине у скупу целих бројева</w:t>
            </w:r>
          </w:p>
        </w:tc>
        <w:tc>
          <w:tcPr>
            <w:tcW w:w="2420" w:type="dxa"/>
            <w:vAlign w:val="center"/>
          </w:tcPr>
          <w:p w14:paraId="1F4EF6B9" w14:textId="14D5F100" w:rsidR="00D63647" w:rsidRDefault="00F92C24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13136902" w14:textId="77777777" w:rsidR="00C615F3" w:rsidRDefault="00C615F3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8005C6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План рада и расподела наставних јединица за додатну наставу која је дата следећом табелом је оквирног типа и зависи од постигнућа ученика, темпа рада и темпа којим ученици успевају да савладају предвиђено градиво. План рада је, због тога, подложан изменама у току године уколико предметни наставник сматра да за тим има потребе пратећи постигнућа и интересовања ученика.  </w:t>
      </w:r>
    </w:p>
    <w:p w14:paraId="6E6A7BA2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Додатна настава је предвиђена за ученике који желе да прошире своје знање и да учествују на математичким такмичењима која се организују у току школске године као што су званично такмичење одобрено од стране Министарства просвете, науке и технолошког развоја, међународно математичко такмичење „Кенгур без граница“ и Математички квиз у организацији Друштва математичара Србије. План и програм рада треба да прати план рада редовне наставе уз обраду додатних математичких садржаја за које ученици искажу интересовање и који су предвиђени планом такмичења.</w:t>
      </w:r>
    </w:p>
    <w:p w14:paraId="0615D5B0" w14:textId="77777777" w:rsidR="006E077C" w:rsidRDefault="006E077C" w:rsidP="006E077C"/>
    <w:p w14:paraId="0EB380B4" w14:textId="77777777" w:rsidR="006E077C" w:rsidRPr="00BE2F66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C32750D" w14:textId="77777777" w:rsidR="006E077C" w:rsidRPr="00A76187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sectPr w:rsidR="006E077C" w:rsidRPr="00A76187" w:rsidSect="00642F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numFmt w:val="bullet"/>
      <w:lvlText w:val=""/>
      <w:lvlJc w:val="left"/>
      <w:pPr>
        <w:ind w:left="331" w:hanging="284"/>
      </w:pPr>
      <w:rPr>
        <w:rFonts w:ascii="Symbol" w:hAnsi="Symbol"/>
        <w:b w:val="0"/>
        <w:w w:val="100"/>
        <w:sz w:val="22"/>
      </w:rPr>
    </w:lvl>
    <w:lvl w:ilvl="1">
      <w:numFmt w:val="bullet"/>
      <w:lvlText w:val="•"/>
      <w:lvlJc w:val="left"/>
      <w:pPr>
        <w:ind w:left="709" w:hanging="284"/>
      </w:pPr>
    </w:lvl>
    <w:lvl w:ilvl="2">
      <w:numFmt w:val="bullet"/>
      <w:lvlText w:val="•"/>
      <w:lvlJc w:val="left"/>
      <w:pPr>
        <w:ind w:left="1079" w:hanging="284"/>
      </w:pPr>
    </w:lvl>
    <w:lvl w:ilvl="3">
      <w:numFmt w:val="bullet"/>
      <w:lvlText w:val="•"/>
      <w:lvlJc w:val="left"/>
      <w:pPr>
        <w:ind w:left="1449" w:hanging="284"/>
      </w:pPr>
    </w:lvl>
    <w:lvl w:ilvl="4">
      <w:numFmt w:val="bullet"/>
      <w:lvlText w:val="•"/>
      <w:lvlJc w:val="left"/>
      <w:pPr>
        <w:ind w:left="1818" w:hanging="284"/>
      </w:pPr>
    </w:lvl>
    <w:lvl w:ilvl="5">
      <w:numFmt w:val="bullet"/>
      <w:lvlText w:val="•"/>
      <w:lvlJc w:val="left"/>
      <w:pPr>
        <w:ind w:left="2188" w:hanging="284"/>
      </w:pPr>
    </w:lvl>
    <w:lvl w:ilvl="6">
      <w:numFmt w:val="bullet"/>
      <w:lvlText w:val="•"/>
      <w:lvlJc w:val="left"/>
      <w:pPr>
        <w:ind w:left="2558" w:hanging="284"/>
      </w:pPr>
    </w:lvl>
    <w:lvl w:ilvl="7">
      <w:numFmt w:val="bullet"/>
      <w:lvlText w:val="•"/>
      <w:lvlJc w:val="left"/>
      <w:pPr>
        <w:ind w:left="2927" w:hanging="284"/>
      </w:pPr>
    </w:lvl>
    <w:lvl w:ilvl="8">
      <w:numFmt w:val="bullet"/>
      <w:lvlText w:val="•"/>
      <w:lvlJc w:val="left"/>
      <w:pPr>
        <w:ind w:left="3297" w:hanging="284"/>
      </w:pPr>
    </w:lvl>
  </w:abstractNum>
  <w:abstractNum w:abstractNumId="1">
    <w:nsid w:val="00000405"/>
    <w:multiLevelType w:val="multilevel"/>
    <w:tmpl w:val="00000888"/>
    <w:lvl w:ilvl="0">
      <w:numFmt w:val="bullet"/>
      <w:lvlText w:val=""/>
      <w:lvlJc w:val="left"/>
      <w:pPr>
        <w:ind w:left="1210" w:hanging="286"/>
      </w:pPr>
      <w:rPr>
        <w:rFonts w:ascii="Symbol" w:hAnsi="Symbol"/>
        <w:b w:val="0"/>
        <w:w w:val="100"/>
        <w:sz w:val="22"/>
      </w:rPr>
    </w:lvl>
    <w:lvl w:ilvl="1">
      <w:numFmt w:val="bullet"/>
      <w:lvlText w:val="•"/>
      <w:lvlJc w:val="left"/>
      <w:pPr>
        <w:ind w:left="2084" w:hanging="286"/>
      </w:pPr>
    </w:lvl>
    <w:lvl w:ilvl="2">
      <w:numFmt w:val="bullet"/>
      <w:lvlText w:val="•"/>
      <w:lvlJc w:val="left"/>
      <w:pPr>
        <w:ind w:left="2948" w:hanging="286"/>
      </w:pPr>
    </w:lvl>
    <w:lvl w:ilvl="3">
      <w:numFmt w:val="bullet"/>
      <w:lvlText w:val="•"/>
      <w:lvlJc w:val="left"/>
      <w:pPr>
        <w:ind w:left="3812" w:hanging="286"/>
      </w:pPr>
    </w:lvl>
    <w:lvl w:ilvl="4">
      <w:numFmt w:val="bullet"/>
      <w:lvlText w:val="•"/>
      <w:lvlJc w:val="left"/>
      <w:pPr>
        <w:ind w:left="4676" w:hanging="286"/>
      </w:pPr>
    </w:lvl>
    <w:lvl w:ilvl="5">
      <w:numFmt w:val="bullet"/>
      <w:lvlText w:val="•"/>
      <w:lvlJc w:val="left"/>
      <w:pPr>
        <w:ind w:left="5540" w:hanging="286"/>
      </w:pPr>
    </w:lvl>
    <w:lvl w:ilvl="6">
      <w:numFmt w:val="bullet"/>
      <w:lvlText w:val="•"/>
      <w:lvlJc w:val="left"/>
      <w:pPr>
        <w:ind w:left="6404" w:hanging="286"/>
      </w:pPr>
    </w:lvl>
    <w:lvl w:ilvl="7">
      <w:numFmt w:val="bullet"/>
      <w:lvlText w:val="•"/>
      <w:lvlJc w:val="left"/>
      <w:pPr>
        <w:ind w:left="7268" w:hanging="286"/>
      </w:pPr>
    </w:lvl>
    <w:lvl w:ilvl="8">
      <w:numFmt w:val="bullet"/>
      <w:lvlText w:val="•"/>
      <w:lvlJc w:val="left"/>
      <w:pPr>
        <w:ind w:left="8132" w:hanging="286"/>
      </w:pPr>
    </w:lvl>
  </w:abstractNum>
  <w:abstractNum w:abstractNumId="2">
    <w:nsid w:val="0786592A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C394A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C73FF"/>
    <w:multiLevelType w:val="hybridMultilevel"/>
    <w:tmpl w:val="D454278E"/>
    <w:lvl w:ilvl="0" w:tplc="6AB63E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48D09DC"/>
    <w:multiLevelType w:val="hybridMultilevel"/>
    <w:tmpl w:val="F9BA0004"/>
    <w:lvl w:ilvl="0" w:tplc="B55C00AA">
      <w:numFmt w:val="bullet"/>
      <w:lvlText w:val="-"/>
      <w:lvlJc w:val="left"/>
      <w:pPr>
        <w:ind w:left="4320" w:hanging="360"/>
      </w:pPr>
      <w:rPr>
        <w:rFonts w:ascii="Times New Roman" w:eastAsiaTheme="minorHAnsi" w:hAnsi="Times New Roman" w:cs="Times New Roman" w:hint="default"/>
        <w:color w:val="E7E6E6" w:themeColor="background2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6">
    <w:nsid w:val="17196227"/>
    <w:multiLevelType w:val="hybridMultilevel"/>
    <w:tmpl w:val="E87A3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51E0D"/>
    <w:multiLevelType w:val="hybridMultilevel"/>
    <w:tmpl w:val="0BE4A304"/>
    <w:lvl w:ilvl="0" w:tplc="7B6C7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A9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F6D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467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8B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CA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AB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8AA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85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18E957CE"/>
    <w:multiLevelType w:val="hybridMultilevel"/>
    <w:tmpl w:val="A75E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15689A"/>
    <w:multiLevelType w:val="hybridMultilevel"/>
    <w:tmpl w:val="30B6441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14C6F08"/>
    <w:multiLevelType w:val="hybridMultilevel"/>
    <w:tmpl w:val="427C14DE"/>
    <w:lvl w:ilvl="0" w:tplc="E52458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8569B4"/>
    <w:multiLevelType w:val="hybridMultilevel"/>
    <w:tmpl w:val="BBE005FC"/>
    <w:lvl w:ilvl="0" w:tplc="EF16A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567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74D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349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2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8AB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6A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D21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5F94FEC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24B58"/>
    <w:multiLevelType w:val="hybridMultilevel"/>
    <w:tmpl w:val="818E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CF210E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051AA7"/>
    <w:multiLevelType w:val="hybridMultilevel"/>
    <w:tmpl w:val="431AA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67198"/>
    <w:multiLevelType w:val="hybridMultilevel"/>
    <w:tmpl w:val="9CFC1E84"/>
    <w:lvl w:ilvl="0" w:tplc="7BF8797C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6795125"/>
    <w:multiLevelType w:val="hybridMultilevel"/>
    <w:tmpl w:val="829C334E"/>
    <w:lvl w:ilvl="0" w:tplc="A1142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D43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61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4E01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6A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562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26D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AA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A8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D5A285E"/>
    <w:multiLevelType w:val="hybridMultilevel"/>
    <w:tmpl w:val="AAD05D34"/>
    <w:lvl w:ilvl="0" w:tplc="191C8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967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96A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43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AAB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C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60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849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2F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FCD31B4"/>
    <w:multiLevelType w:val="hybridMultilevel"/>
    <w:tmpl w:val="F0BC2664"/>
    <w:lvl w:ilvl="0" w:tplc="2A067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AE1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6A2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CF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7ED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AA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E63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7C6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16D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41854DE"/>
    <w:multiLevelType w:val="hybridMultilevel"/>
    <w:tmpl w:val="431AA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1C499E"/>
    <w:multiLevelType w:val="hybridMultilevel"/>
    <w:tmpl w:val="AF086DF4"/>
    <w:lvl w:ilvl="0" w:tplc="AB0216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7712C"/>
    <w:multiLevelType w:val="hybridMultilevel"/>
    <w:tmpl w:val="1E6671E8"/>
    <w:lvl w:ilvl="0" w:tplc="7F3218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B742A0"/>
    <w:multiLevelType w:val="multilevel"/>
    <w:tmpl w:val="7D68602E"/>
    <w:lvl w:ilvl="0">
      <w:start w:val="1"/>
      <w:numFmt w:val="decimal"/>
      <w:lvlText w:val="%1."/>
      <w:lvlJc w:val="left"/>
      <w:pPr>
        <w:ind w:left="927" w:firstLine="567"/>
      </w:pPr>
      <w:rPr>
        <w:b w:val="0"/>
      </w:r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25">
    <w:nsid w:val="5DE5682E"/>
    <w:multiLevelType w:val="hybridMultilevel"/>
    <w:tmpl w:val="68887F12"/>
    <w:lvl w:ilvl="0" w:tplc="75FA7C5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06831FB"/>
    <w:multiLevelType w:val="hybridMultilevel"/>
    <w:tmpl w:val="4D8C4B26"/>
    <w:lvl w:ilvl="0" w:tplc="5E2C5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FEB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72B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A4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6A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61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E3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E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A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2B16B25"/>
    <w:multiLevelType w:val="hybridMultilevel"/>
    <w:tmpl w:val="85F0CE64"/>
    <w:lvl w:ilvl="0" w:tplc="7BF8797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9615D4"/>
    <w:multiLevelType w:val="hybridMultilevel"/>
    <w:tmpl w:val="459E15E2"/>
    <w:lvl w:ilvl="0" w:tplc="506CA614">
      <w:start w:val="3"/>
      <w:numFmt w:val="upperRoman"/>
      <w:lvlText w:val="%1."/>
      <w:lvlJc w:val="righ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6E0259"/>
    <w:multiLevelType w:val="hybridMultilevel"/>
    <w:tmpl w:val="77625204"/>
    <w:lvl w:ilvl="0" w:tplc="E4320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DC49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CF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E60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CAC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229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EC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CC3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ED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E09103F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C352B0"/>
    <w:multiLevelType w:val="hybridMultilevel"/>
    <w:tmpl w:val="C2A6F336"/>
    <w:lvl w:ilvl="0" w:tplc="C5165FA2">
      <w:start w:val="1"/>
      <w:numFmt w:val="upperRoman"/>
      <w:lvlText w:val="%1."/>
      <w:lvlJc w:val="right"/>
      <w:pPr>
        <w:ind w:left="2574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3">
    <w:nsid w:val="72D40F32"/>
    <w:multiLevelType w:val="hybridMultilevel"/>
    <w:tmpl w:val="29EC9A8E"/>
    <w:lvl w:ilvl="0" w:tplc="BDE466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875CCD"/>
    <w:multiLevelType w:val="hybridMultilevel"/>
    <w:tmpl w:val="F2E267B0"/>
    <w:lvl w:ilvl="0" w:tplc="204A1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E07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44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E87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148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41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9E5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B02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AC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3F02222"/>
    <w:multiLevelType w:val="hybridMultilevel"/>
    <w:tmpl w:val="714AC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1E1F5F"/>
    <w:multiLevelType w:val="hybridMultilevel"/>
    <w:tmpl w:val="63FC38B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7">
    <w:nsid w:val="77B417E3"/>
    <w:multiLevelType w:val="hybridMultilevel"/>
    <w:tmpl w:val="8DC40588"/>
    <w:lvl w:ilvl="0" w:tplc="96E8B4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32"/>
  </w:num>
  <w:num w:numId="4">
    <w:abstractNumId w:val="8"/>
  </w:num>
  <w:num w:numId="5">
    <w:abstractNumId w:val="26"/>
  </w:num>
  <w:num w:numId="6">
    <w:abstractNumId w:val="18"/>
  </w:num>
  <w:num w:numId="7">
    <w:abstractNumId w:val="29"/>
  </w:num>
  <w:num w:numId="8">
    <w:abstractNumId w:val="19"/>
  </w:num>
  <w:num w:numId="9">
    <w:abstractNumId w:val="12"/>
  </w:num>
  <w:num w:numId="10">
    <w:abstractNumId w:val="34"/>
  </w:num>
  <w:num w:numId="11">
    <w:abstractNumId w:val="7"/>
  </w:num>
  <w:num w:numId="12">
    <w:abstractNumId w:val="20"/>
  </w:num>
  <w:num w:numId="13">
    <w:abstractNumId w:val="6"/>
  </w:num>
  <w:num w:numId="14">
    <w:abstractNumId w:val="35"/>
  </w:num>
  <w:num w:numId="15">
    <w:abstractNumId w:val="24"/>
  </w:num>
  <w:num w:numId="16">
    <w:abstractNumId w:val="9"/>
  </w:num>
  <w:num w:numId="17">
    <w:abstractNumId w:val="28"/>
  </w:num>
  <w:num w:numId="18">
    <w:abstractNumId w:val="23"/>
  </w:num>
  <w:num w:numId="19">
    <w:abstractNumId w:val="36"/>
  </w:num>
  <w:num w:numId="20">
    <w:abstractNumId w:val="30"/>
  </w:num>
  <w:num w:numId="21">
    <w:abstractNumId w:val="25"/>
  </w:num>
  <w:num w:numId="22">
    <w:abstractNumId w:val="11"/>
  </w:num>
  <w:num w:numId="23">
    <w:abstractNumId w:val="33"/>
  </w:num>
  <w:num w:numId="24">
    <w:abstractNumId w:val="31"/>
  </w:num>
  <w:num w:numId="25">
    <w:abstractNumId w:val="5"/>
  </w:num>
  <w:num w:numId="26">
    <w:abstractNumId w:val="13"/>
  </w:num>
  <w:num w:numId="27">
    <w:abstractNumId w:val="2"/>
  </w:num>
  <w:num w:numId="28">
    <w:abstractNumId w:val="3"/>
  </w:num>
  <w:num w:numId="29">
    <w:abstractNumId w:val="15"/>
  </w:num>
  <w:num w:numId="30">
    <w:abstractNumId w:val="21"/>
  </w:num>
  <w:num w:numId="31">
    <w:abstractNumId w:val="16"/>
  </w:num>
  <w:num w:numId="32">
    <w:abstractNumId w:val="4"/>
  </w:num>
  <w:num w:numId="33">
    <w:abstractNumId w:val="37"/>
  </w:num>
  <w:num w:numId="34">
    <w:abstractNumId w:val="17"/>
  </w:num>
  <w:num w:numId="35">
    <w:abstractNumId w:val="0"/>
  </w:num>
  <w:num w:numId="36">
    <w:abstractNumId w:val="27"/>
  </w:num>
  <w:num w:numId="37">
    <w:abstractNumId w:val="14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F9"/>
    <w:rsid w:val="00031F6D"/>
    <w:rsid w:val="00044F12"/>
    <w:rsid w:val="00052176"/>
    <w:rsid w:val="00070D0A"/>
    <w:rsid w:val="00086CA3"/>
    <w:rsid w:val="000A17A2"/>
    <w:rsid w:val="000B7EE3"/>
    <w:rsid w:val="000E586E"/>
    <w:rsid w:val="001A2DA4"/>
    <w:rsid w:val="001B37A1"/>
    <w:rsid w:val="001D65C0"/>
    <w:rsid w:val="00252177"/>
    <w:rsid w:val="00275058"/>
    <w:rsid w:val="0029197A"/>
    <w:rsid w:val="002A0A14"/>
    <w:rsid w:val="002A24F2"/>
    <w:rsid w:val="002E4DFA"/>
    <w:rsid w:val="002E79D8"/>
    <w:rsid w:val="002F1904"/>
    <w:rsid w:val="003013B3"/>
    <w:rsid w:val="0030467A"/>
    <w:rsid w:val="0030573B"/>
    <w:rsid w:val="00332839"/>
    <w:rsid w:val="00340B67"/>
    <w:rsid w:val="00360D49"/>
    <w:rsid w:val="0037012B"/>
    <w:rsid w:val="003B46D6"/>
    <w:rsid w:val="003C1F85"/>
    <w:rsid w:val="003C3EE0"/>
    <w:rsid w:val="003C4B7A"/>
    <w:rsid w:val="003E20B2"/>
    <w:rsid w:val="003E4A7A"/>
    <w:rsid w:val="004374CB"/>
    <w:rsid w:val="00481463"/>
    <w:rsid w:val="0048614F"/>
    <w:rsid w:val="004F1CF2"/>
    <w:rsid w:val="00543EE3"/>
    <w:rsid w:val="00565C7E"/>
    <w:rsid w:val="005A34A1"/>
    <w:rsid w:val="005F48DA"/>
    <w:rsid w:val="0063337B"/>
    <w:rsid w:val="00642F6B"/>
    <w:rsid w:val="00656093"/>
    <w:rsid w:val="0067062E"/>
    <w:rsid w:val="0068541E"/>
    <w:rsid w:val="006A62C5"/>
    <w:rsid w:val="006C303B"/>
    <w:rsid w:val="006E077C"/>
    <w:rsid w:val="007121B7"/>
    <w:rsid w:val="00716480"/>
    <w:rsid w:val="00735FCE"/>
    <w:rsid w:val="00754E7A"/>
    <w:rsid w:val="00775F14"/>
    <w:rsid w:val="007820F0"/>
    <w:rsid w:val="007B7597"/>
    <w:rsid w:val="008211C9"/>
    <w:rsid w:val="00823BCD"/>
    <w:rsid w:val="00845DD7"/>
    <w:rsid w:val="00881599"/>
    <w:rsid w:val="00890965"/>
    <w:rsid w:val="008D0358"/>
    <w:rsid w:val="008D2F6F"/>
    <w:rsid w:val="008E0DDB"/>
    <w:rsid w:val="008E165A"/>
    <w:rsid w:val="00967074"/>
    <w:rsid w:val="009952D7"/>
    <w:rsid w:val="009A130E"/>
    <w:rsid w:val="00A5253A"/>
    <w:rsid w:val="00A53F09"/>
    <w:rsid w:val="00A617E2"/>
    <w:rsid w:val="00A76187"/>
    <w:rsid w:val="00AE0E70"/>
    <w:rsid w:val="00B4004E"/>
    <w:rsid w:val="00B63529"/>
    <w:rsid w:val="00BA4E41"/>
    <w:rsid w:val="00BA5CBE"/>
    <w:rsid w:val="00BC38DF"/>
    <w:rsid w:val="00C17956"/>
    <w:rsid w:val="00C33205"/>
    <w:rsid w:val="00C51B8E"/>
    <w:rsid w:val="00C615F3"/>
    <w:rsid w:val="00C72766"/>
    <w:rsid w:val="00C84058"/>
    <w:rsid w:val="00C868A1"/>
    <w:rsid w:val="00C951B8"/>
    <w:rsid w:val="00CB5756"/>
    <w:rsid w:val="00CB6BE8"/>
    <w:rsid w:val="00CC1598"/>
    <w:rsid w:val="00CD2CBF"/>
    <w:rsid w:val="00CD30D3"/>
    <w:rsid w:val="00D0315F"/>
    <w:rsid w:val="00D32D69"/>
    <w:rsid w:val="00D3342F"/>
    <w:rsid w:val="00D35541"/>
    <w:rsid w:val="00D63647"/>
    <w:rsid w:val="00DE01F9"/>
    <w:rsid w:val="00DE5EA4"/>
    <w:rsid w:val="00E019AF"/>
    <w:rsid w:val="00E731C2"/>
    <w:rsid w:val="00EC0B73"/>
    <w:rsid w:val="00EE5240"/>
    <w:rsid w:val="00EE7376"/>
    <w:rsid w:val="00F37B92"/>
    <w:rsid w:val="00F63258"/>
    <w:rsid w:val="00F73425"/>
    <w:rsid w:val="00F75908"/>
    <w:rsid w:val="00F80225"/>
    <w:rsid w:val="00F92C24"/>
    <w:rsid w:val="00FA2A42"/>
    <w:rsid w:val="00FB4CA3"/>
    <w:rsid w:val="00FD0D0B"/>
    <w:rsid w:val="00FE19AE"/>
    <w:rsid w:val="00FE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0C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6B"/>
    <w:pPr>
      <w:spacing w:after="200" w:line="276" w:lineRule="auto"/>
    </w:pPr>
  </w:style>
  <w:style w:type="paragraph" w:styleId="Heading1">
    <w:name w:val="heading 1"/>
    <w:basedOn w:val="Normal"/>
    <w:link w:val="Heading1Char"/>
    <w:qFormat/>
    <w:rsid w:val="000B7E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F6B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AE0E70"/>
    <w:pPr>
      <w:ind w:left="720"/>
      <w:contextualSpacing/>
    </w:pPr>
  </w:style>
  <w:style w:type="table" w:styleId="TableGrid">
    <w:name w:val="Table Grid"/>
    <w:basedOn w:val="TableNormal"/>
    <w:uiPriority w:val="39"/>
    <w:rsid w:val="00A5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B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B7EE3"/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character" w:styleId="Hyperlink">
    <w:name w:val="Hyperlink"/>
    <w:basedOn w:val="DefaultParagraphFont"/>
    <w:rsid w:val="000B7E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1B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A4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FA2A42"/>
    <w:pPr>
      <w:widowControl w:val="0"/>
      <w:autoSpaceDE w:val="0"/>
      <w:autoSpaceDN w:val="0"/>
      <w:adjustRightInd w:val="0"/>
      <w:spacing w:after="0" w:line="240" w:lineRule="auto"/>
      <w:ind w:left="109"/>
    </w:pPr>
    <w:rPr>
      <w:rFonts w:ascii="Calibri" w:eastAsiaTheme="minorEastAsia" w:hAnsi="Calibri" w:cs="Calibri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5CBE"/>
    <w:pPr>
      <w:widowControl w:val="0"/>
      <w:autoSpaceDE w:val="0"/>
      <w:autoSpaceDN w:val="0"/>
      <w:adjustRightInd w:val="0"/>
      <w:spacing w:after="0" w:line="240" w:lineRule="auto"/>
      <w:ind w:left="216"/>
    </w:pPr>
    <w:rPr>
      <w:rFonts w:ascii="Calibri" w:eastAsiaTheme="minorEastAsia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rsid w:val="00BA5CBE"/>
    <w:rPr>
      <w:rFonts w:ascii="Calibri" w:eastAsiaTheme="minorEastAsia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019AF"/>
    <w:pPr>
      <w:tabs>
        <w:tab w:val="center" w:pos="4680"/>
        <w:tab w:val="right" w:pos="9360"/>
      </w:tabs>
      <w:spacing w:after="160" w:line="259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019AF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6B"/>
    <w:pPr>
      <w:spacing w:after="200" w:line="276" w:lineRule="auto"/>
    </w:pPr>
  </w:style>
  <w:style w:type="paragraph" w:styleId="Heading1">
    <w:name w:val="heading 1"/>
    <w:basedOn w:val="Normal"/>
    <w:link w:val="Heading1Char"/>
    <w:qFormat/>
    <w:rsid w:val="000B7E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F6B"/>
    <w:pPr>
      <w:spacing w:after="0" w:line="240" w:lineRule="auto"/>
    </w:pPr>
  </w:style>
  <w:style w:type="paragraph" w:styleId="ListParagraph">
    <w:name w:val="List Paragraph"/>
    <w:basedOn w:val="Normal"/>
    <w:uiPriority w:val="1"/>
    <w:qFormat/>
    <w:rsid w:val="00AE0E70"/>
    <w:pPr>
      <w:ind w:left="720"/>
      <w:contextualSpacing/>
    </w:pPr>
  </w:style>
  <w:style w:type="table" w:styleId="TableGrid">
    <w:name w:val="Table Grid"/>
    <w:basedOn w:val="TableNormal"/>
    <w:uiPriority w:val="39"/>
    <w:rsid w:val="00A5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B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B7EE3"/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character" w:styleId="Hyperlink">
    <w:name w:val="Hyperlink"/>
    <w:basedOn w:val="DefaultParagraphFont"/>
    <w:rsid w:val="000B7E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1B8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A4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FA2A42"/>
    <w:pPr>
      <w:widowControl w:val="0"/>
      <w:autoSpaceDE w:val="0"/>
      <w:autoSpaceDN w:val="0"/>
      <w:adjustRightInd w:val="0"/>
      <w:spacing w:after="0" w:line="240" w:lineRule="auto"/>
      <w:ind w:left="109"/>
    </w:pPr>
    <w:rPr>
      <w:rFonts w:ascii="Calibri" w:eastAsiaTheme="minorEastAsia" w:hAnsi="Calibri" w:cs="Calibri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A5CBE"/>
    <w:pPr>
      <w:widowControl w:val="0"/>
      <w:autoSpaceDE w:val="0"/>
      <w:autoSpaceDN w:val="0"/>
      <w:adjustRightInd w:val="0"/>
      <w:spacing w:after="0" w:line="240" w:lineRule="auto"/>
      <w:ind w:left="216"/>
    </w:pPr>
    <w:rPr>
      <w:rFonts w:ascii="Calibri" w:eastAsiaTheme="minorEastAsia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rsid w:val="00BA5CBE"/>
    <w:rPr>
      <w:rFonts w:ascii="Calibri" w:eastAsiaTheme="minorEastAsia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019AF"/>
    <w:pPr>
      <w:tabs>
        <w:tab w:val="center" w:pos="4680"/>
        <w:tab w:val="right" w:pos="9360"/>
      </w:tabs>
      <w:spacing w:after="160" w:line="259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019AF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1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3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9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9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27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1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2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398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28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71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65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0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30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2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31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ortal.ceo.edu.rs/question/preview.php?continue=1&amp;courseid=7&amp;id=2446" TargetMode="External"/><Relationship Id="rId18" Type="http://schemas.openxmlformats.org/officeDocument/2006/relationships/hyperlink" Target="http://portal.ceo.edu.rs/question/preview.php?continue=1&amp;courseid=7&amp;id=2448" TargetMode="External"/><Relationship Id="rId3" Type="http://schemas.openxmlformats.org/officeDocument/2006/relationships/styles" Target="styles.xml"/><Relationship Id="rId21" Type="http://schemas.openxmlformats.org/officeDocument/2006/relationships/hyperlink" Target="http://portal.ceo.edu.rs/question/preview.php?continue=1&amp;courseid=7&amp;id=2451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portal.ceo.edu.rs/question/preview.php?continue=1&amp;courseid=7&amp;id=2445" TargetMode="External"/><Relationship Id="rId17" Type="http://schemas.openxmlformats.org/officeDocument/2006/relationships/hyperlink" Target="http://portal.ceo.edu.rs/question/preview.php?continue=1&amp;courseid=7&amp;id=24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tal.ceo.edu.rs/question/preview.php?continue=1&amp;courseid=7&amp;id=2484" TargetMode="External"/><Relationship Id="rId20" Type="http://schemas.openxmlformats.org/officeDocument/2006/relationships/hyperlink" Target="http://portal.ceo.edu.rs/question/preview.php?continue=1&amp;courseid=7&amp;id=24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ortal.ceo.edu.rs/question/preview.php?continue=1&amp;courseid=7&amp;id=2444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portal.ceo.edu.rs/question/preview.php?continue=1&amp;courseid=7&amp;id=248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portal.ceo.edu.rs/question/preview.php?continue=1&amp;courseid=7&amp;id=2443" TargetMode="External"/><Relationship Id="rId19" Type="http://schemas.openxmlformats.org/officeDocument/2006/relationships/hyperlink" Target="http://portal.ceo.edu.rs/question/preview.php?continue=1&amp;courseid=7&amp;id=2449" TargetMode="External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hyperlink" Target="http://portal.ceo.edu.rs/question/preview.php?continue=1&amp;courseid=7&amp;id=2482" TargetMode="External"/><Relationship Id="rId22" Type="http://schemas.openxmlformats.org/officeDocument/2006/relationships/hyperlink" Target="http://portal.ceo.edu.rs/question/preview.php?continue=1&amp;courseid=7&amp;id=24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6B78F-30D8-4098-A3DF-EAC4E30C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5516</Words>
  <Characters>31446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Karajovici</dc:creator>
  <cp:keywords/>
  <dc:description/>
  <cp:lastModifiedBy>OS Mladost</cp:lastModifiedBy>
  <cp:revision>67</cp:revision>
  <dcterms:created xsi:type="dcterms:W3CDTF">2018-07-07T21:54:00Z</dcterms:created>
  <dcterms:modified xsi:type="dcterms:W3CDTF">2022-06-29T14:36:00Z</dcterms:modified>
</cp:coreProperties>
</file>